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463B" w:rsidRPr="00000C24" w:rsidRDefault="002F463B" w:rsidP="002F463B">
      <w:pPr>
        <w:pStyle w:val="a3"/>
        <w:jc w:val="both"/>
        <w:rPr>
          <w:rFonts w:ascii="Times New Roman" w:hAnsi="Times New Roman"/>
          <w:b/>
          <w:sz w:val="21"/>
          <w:szCs w:val="24"/>
          <w:lang w:val="en-GB"/>
        </w:rPr>
      </w:pPr>
      <w:bookmarkStart w:id="0" w:name="_Hlk127196792"/>
      <w:bookmarkStart w:id="1" w:name="OLE_LINK3"/>
      <w:r w:rsidRPr="00000C24">
        <w:rPr>
          <w:rFonts w:ascii="Times New Roman" w:hAnsi="Times New Roman"/>
          <w:b/>
          <w:sz w:val="21"/>
          <w:szCs w:val="24"/>
          <w:lang w:val="en-GB"/>
        </w:rPr>
        <w:t>3GPP TSG RAN WG1 #1</w:t>
      </w:r>
      <w:r>
        <w:rPr>
          <w:rFonts w:ascii="Times New Roman" w:hAnsi="Times New Roman"/>
          <w:b/>
          <w:sz w:val="21"/>
          <w:szCs w:val="24"/>
          <w:lang w:val="en-GB"/>
        </w:rPr>
        <w:t>1</w:t>
      </w:r>
      <w:r w:rsidR="00AE1830">
        <w:rPr>
          <w:rFonts w:ascii="Times New Roman" w:hAnsi="Times New Roman"/>
          <w:b/>
          <w:sz w:val="21"/>
          <w:szCs w:val="24"/>
          <w:lang w:val="en-GB"/>
        </w:rPr>
        <w:t>2</w:t>
      </w:r>
      <w:r w:rsidRPr="00000C24">
        <w:rPr>
          <w:rFonts w:ascii="Times New Roman" w:hAnsi="Times New Roman"/>
          <w:b/>
          <w:sz w:val="21"/>
          <w:szCs w:val="24"/>
          <w:lang w:val="en-GB"/>
        </w:rPr>
        <w:tab/>
      </w:r>
      <w:r w:rsidRPr="00000C24">
        <w:rPr>
          <w:rFonts w:ascii="Times New Roman" w:hAnsi="Times New Roman"/>
          <w:b/>
          <w:sz w:val="21"/>
          <w:szCs w:val="24"/>
          <w:lang w:val="en-GB"/>
        </w:rPr>
        <w:tab/>
      </w:r>
      <w:r w:rsidRPr="00000C24">
        <w:rPr>
          <w:rFonts w:ascii="Times New Roman" w:hAnsi="Times New Roman"/>
          <w:b/>
          <w:sz w:val="21"/>
          <w:szCs w:val="24"/>
          <w:lang w:val="en-GB"/>
        </w:rPr>
        <w:tab/>
        <w:t xml:space="preserve">   R1-2</w:t>
      </w:r>
      <w:r w:rsidR="00AE1830">
        <w:rPr>
          <w:rFonts w:ascii="Times New Roman" w:hAnsi="Times New Roman"/>
          <w:b/>
          <w:sz w:val="21"/>
          <w:szCs w:val="24"/>
          <w:lang w:val="en-GB"/>
        </w:rPr>
        <w:t>30</w:t>
      </w:r>
      <w:r w:rsidR="007370EA">
        <w:rPr>
          <w:rFonts w:ascii="Times New Roman" w:hAnsi="Times New Roman"/>
          <w:b/>
          <w:sz w:val="21"/>
          <w:szCs w:val="24"/>
          <w:lang w:val="en-GB"/>
        </w:rPr>
        <w:t>0992</w:t>
      </w:r>
    </w:p>
    <w:p w:rsidR="00AE1830" w:rsidRPr="00E42295" w:rsidRDefault="00AE1830" w:rsidP="00AE1830">
      <w:pPr>
        <w:pStyle w:val="a3"/>
        <w:jc w:val="both"/>
        <w:rPr>
          <w:rFonts w:ascii="Times New Roman" w:hAnsi="Times New Roman"/>
          <w:b/>
          <w:sz w:val="21"/>
          <w:szCs w:val="24"/>
        </w:rPr>
      </w:pPr>
      <w:r>
        <w:rPr>
          <w:rFonts w:ascii="Times New Roman" w:hAnsi="Times New Roman"/>
          <w:b/>
          <w:sz w:val="21"/>
          <w:szCs w:val="24"/>
          <w:lang w:val="en-GB"/>
        </w:rPr>
        <w:t>A</w:t>
      </w:r>
      <w:r>
        <w:rPr>
          <w:rFonts w:ascii="Times New Roman" w:hAnsi="Times New Roman" w:hint="eastAsia"/>
          <w:b/>
          <w:sz w:val="21"/>
          <w:szCs w:val="24"/>
          <w:lang w:val="en-GB"/>
        </w:rPr>
        <w:t>thens</w:t>
      </w:r>
      <w:r w:rsidRPr="00E42295">
        <w:rPr>
          <w:rFonts w:ascii="Times New Roman" w:hAnsi="Times New Roman"/>
          <w:b/>
          <w:sz w:val="21"/>
          <w:szCs w:val="24"/>
          <w:lang w:val="en-GB"/>
        </w:rPr>
        <w:t xml:space="preserve">, </w:t>
      </w:r>
      <w:r>
        <w:rPr>
          <w:rFonts w:ascii="Times New Roman" w:hAnsi="Times New Roman"/>
          <w:b/>
          <w:sz w:val="21"/>
          <w:szCs w:val="24"/>
          <w:lang w:val="en-GB"/>
        </w:rPr>
        <w:t>G</w:t>
      </w:r>
      <w:r>
        <w:rPr>
          <w:rFonts w:ascii="Times New Roman" w:hAnsi="Times New Roman" w:hint="eastAsia"/>
          <w:b/>
          <w:sz w:val="21"/>
          <w:szCs w:val="24"/>
          <w:lang w:val="en-GB"/>
        </w:rPr>
        <w:t>reece</w:t>
      </w:r>
      <w:r w:rsidRPr="00E42295">
        <w:rPr>
          <w:rFonts w:ascii="Times New Roman" w:hAnsi="Times New Roman"/>
          <w:b/>
          <w:sz w:val="21"/>
          <w:szCs w:val="24"/>
          <w:lang w:val="en-GB"/>
        </w:rPr>
        <w:t xml:space="preserve">, </w:t>
      </w:r>
      <w:r>
        <w:rPr>
          <w:rFonts w:ascii="Times New Roman" w:hAnsi="Times New Roman"/>
          <w:b/>
          <w:sz w:val="21"/>
          <w:szCs w:val="24"/>
          <w:lang w:val="en-GB"/>
        </w:rPr>
        <w:t>F</w:t>
      </w:r>
      <w:r>
        <w:rPr>
          <w:rFonts w:ascii="Times New Roman" w:hAnsi="Times New Roman" w:hint="eastAsia"/>
          <w:b/>
          <w:sz w:val="21"/>
          <w:szCs w:val="24"/>
          <w:lang w:val="en-GB"/>
        </w:rPr>
        <w:t>eb</w:t>
      </w:r>
      <w:r>
        <w:rPr>
          <w:rFonts w:ascii="Times New Roman" w:hAnsi="Times New Roman"/>
          <w:b/>
          <w:sz w:val="21"/>
          <w:szCs w:val="24"/>
          <w:lang w:val="en-GB"/>
        </w:rPr>
        <w:t>ruary</w:t>
      </w:r>
      <w:r w:rsidRPr="00E42295">
        <w:rPr>
          <w:rFonts w:ascii="Times New Roman" w:hAnsi="Times New Roman"/>
          <w:b/>
          <w:sz w:val="21"/>
          <w:szCs w:val="24"/>
          <w:lang w:val="en-GB"/>
        </w:rPr>
        <w:t xml:space="preserve"> </w:t>
      </w:r>
      <w:r>
        <w:rPr>
          <w:rFonts w:ascii="Times New Roman" w:hAnsi="Times New Roman"/>
          <w:b/>
          <w:sz w:val="21"/>
          <w:szCs w:val="24"/>
          <w:lang w:val="en-GB"/>
        </w:rPr>
        <w:t>27</w:t>
      </w:r>
      <w:r w:rsidRPr="00E42295">
        <w:rPr>
          <w:rFonts w:ascii="Times New Roman" w:hAnsi="Times New Roman"/>
          <w:b/>
          <w:sz w:val="21"/>
          <w:szCs w:val="24"/>
          <w:vertAlign w:val="superscript"/>
          <w:lang w:val="en-GB"/>
        </w:rPr>
        <w:t>th</w:t>
      </w:r>
      <w:r w:rsidRPr="00E42295">
        <w:rPr>
          <w:rFonts w:ascii="Times New Roman" w:hAnsi="Times New Roman"/>
          <w:b/>
          <w:sz w:val="21"/>
          <w:szCs w:val="24"/>
          <w:lang w:val="en-GB"/>
        </w:rPr>
        <w:t xml:space="preserve"> – </w:t>
      </w:r>
      <w:r>
        <w:rPr>
          <w:rFonts w:ascii="Times New Roman" w:hAnsi="Times New Roman"/>
          <w:b/>
          <w:sz w:val="21"/>
          <w:szCs w:val="24"/>
          <w:lang w:val="en-GB"/>
        </w:rPr>
        <w:t>March 3</w:t>
      </w:r>
      <w:r>
        <w:rPr>
          <w:rFonts w:ascii="Times New Roman" w:hAnsi="Times New Roman"/>
          <w:b/>
          <w:sz w:val="21"/>
          <w:szCs w:val="24"/>
          <w:vertAlign w:val="superscript"/>
          <w:lang w:val="en-GB"/>
        </w:rPr>
        <w:t>rd</w:t>
      </w:r>
      <w:r w:rsidRPr="00E42295">
        <w:rPr>
          <w:rFonts w:ascii="Times New Roman" w:hAnsi="Times New Roman"/>
          <w:b/>
          <w:sz w:val="21"/>
          <w:szCs w:val="24"/>
          <w:lang w:val="en-GB"/>
        </w:rPr>
        <w:t>, 202</w:t>
      </w:r>
      <w:r>
        <w:rPr>
          <w:rFonts w:ascii="Times New Roman" w:hAnsi="Times New Roman"/>
          <w:b/>
          <w:sz w:val="21"/>
          <w:szCs w:val="24"/>
          <w:lang w:val="en-GB"/>
        </w:rPr>
        <w:t>3</w:t>
      </w:r>
    </w:p>
    <w:bookmarkEnd w:id="0"/>
    <w:p w:rsidR="002F463B" w:rsidRPr="00000C24" w:rsidRDefault="002F463B" w:rsidP="002F463B">
      <w:pPr>
        <w:pStyle w:val="a3"/>
        <w:jc w:val="both"/>
        <w:rPr>
          <w:rFonts w:ascii="Times New Roman" w:hAnsi="Times New Roman"/>
          <w:sz w:val="21"/>
          <w:szCs w:val="22"/>
        </w:rPr>
      </w:pPr>
    </w:p>
    <w:p w:rsidR="002F463B" w:rsidRPr="00000C24" w:rsidRDefault="002F463B" w:rsidP="002F463B">
      <w:pPr>
        <w:pStyle w:val="a3"/>
        <w:ind w:left="1800" w:hanging="1800"/>
        <w:jc w:val="both"/>
        <w:rPr>
          <w:rFonts w:ascii="Times New Roman" w:eastAsia="等线" w:hAnsi="Times New Roman"/>
          <w:sz w:val="21"/>
          <w:szCs w:val="22"/>
        </w:rPr>
      </w:pPr>
      <w:r w:rsidRPr="00000C24">
        <w:rPr>
          <w:rFonts w:ascii="Times New Roman" w:eastAsia="等线" w:hAnsi="Times New Roman"/>
          <w:sz w:val="21"/>
          <w:szCs w:val="22"/>
        </w:rPr>
        <w:t>Source:</w:t>
      </w:r>
      <w:r w:rsidRPr="00000C24">
        <w:rPr>
          <w:rFonts w:ascii="Times New Roman" w:eastAsia="等线" w:hAnsi="Times New Roman"/>
          <w:sz w:val="21"/>
          <w:szCs w:val="22"/>
        </w:rPr>
        <w:tab/>
        <w:t>CMCC</w:t>
      </w:r>
    </w:p>
    <w:bookmarkEnd w:id="1"/>
    <w:p w:rsidR="002F463B" w:rsidRPr="00000C24" w:rsidRDefault="002F463B" w:rsidP="002F463B">
      <w:pPr>
        <w:pStyle w:val="a3"/>
        <w:ind w:left="1800" w:hanging="1800"/>
        <w:jc w:val="both"/>
        <w:rPr>
          <w:rFonts w:ascii="Times New Roman" w:eastAsia="Mincho" w:hAnsi="Times New Roman"/>
          <w:sz w:val="21"/>
          <w:szCs w:val="22"/>
        </w:rPr>
      </w:pPr>
      <w:r w:rsidRPr="00000C24">
        <w:rPr>
          <w:rFonts w:ascii="Times New Roman" w:eastAsia="等线" w:hAnsi="Times New Roman"/>
          <w:sz w:val="21"/>
          <w:szCs w:val="22"/>
        </w:rPr>
        <w:t>Title:</w:t>
      </w:r>
      <w:r w:rsidRPr="00000C24">
        <w:rPr>
          <w:rFonts w:ascii="Times New Roman" w:eastAsia="等线" w:hAnsi="Times New Roman"/>
          <w:sz w:val="21"/>
          <w:szCs w:val="22"/>
        </w:rPr>
        <w:tab/>
      </w:r>
      <w:r w:rsidRPr="00697641">
        <w:rPr>
          <w:rFonts w:ascii="Times New Roman" w:eastAsia="等线" w:hAnsi="Times New Roman"/>
          <w:sz w:val="21"/>
          <w:szCs w:val="22"/>
        </w:rPr>
        <w:t>Discussion on evaluation on AI/ML for beam management</w:t>
      </w:r>
    </w:p>
    <w:p w:rsidR="002F463B" w:rsidRPr="00000C24" w:rsidRDefault="002F463B" w:rsidP="002F463B">
      <w:pPr>
        <w:pStyle w:val="a3"/>
        <w:tabs>
          <w:tab w:val="left" w:pos="1800"/>
          <w:tab w:val="left" w:pos="3600"/>
        </w:tabs>
        <w:ind w:left="1800" w:hanging="1800"/>
        <w:jc w:val="both"/>
        <w:rPr>
          <w:rFonts w:ascii="Times New Roman" w:eastAsia="Mincho" w:hAnsi="Times New Roman"/>
          <w:sz w:val="21"/>
          <w:szCs w:val="22"/>
        </w:rPr>
      </w:pPr>
      <w:r w:rsidRPr="00000C24">
        <w:rPr>
          <w:rFonts w:ascii="Times New Roman" w:eastAsia="等线" w:hAnsi="Times New Roman"/>
          <w:sz w:val="21"/>
          <w:szCs w:val="22"/>
        </w:rPr>
        <w:t>Agenda Item:</w:t>
      </w:r>
      <w:bookmarkStart w:id="2" w:name="Source"/>
      <w:bookmarkEnd w:id="2"/>
      <w:r w:rsidRPr="00000C24">
        <w:rPr>
          <w:rFonts w:ascii="Times New Roman" w:eastAsia="等线" w:hAnsi="Times New Roman"/>
          <w:sz w:val="21"/>
          <w:szCs w:val="22"/>
        </w:rPr>
        <w:tab/>
      </w:r>
      <w:r>
        <w:rPr>
          <w:rFonts w:ascii="Times New Roman" w:eastAsia="Mincho" w:hAnsi="Times New Roman"/>
          <w:sz w:val="21"/>
          <w:szCs w:val="22"/>
        </w:rPr>
        <w:t>9</w:t>
      </w:r>
      <w:r w:rsidRPr="00000C24">
        <w:rPr>
          <w:rFonts w:ascii="Times New Roman" w:eastAsia="Mincho" w:hAnsi="Times New Roman"/>
          <w:sz w:val="21"/>
          <w:szCs w:val="22"/>
        </w:rPr>
        <w:t>.</w:t>
      </w:r>
      <w:r>
        <w:rPr>
          <w:rFonts w:ascii="Times New Roman" w:eastAsia="Mincho" w:hAnsi="Times New Roman"/>
          <w:sz w:val="21"/>
          <w:szCs w:val="22"/>
        </w:rPr>
        <w:t>2</w:t>
      </w:r>
      <w:r w:rsidRPr="00000C24">
        <w:rPr>
          <w:rFonts w:ascii="Times New Roman" w:eastAsia="Mincho" w:hAnsi="Times New Roman"/>
          <w:sz w:val="21"/>
          <w:szCs w:val="22"/>
        </w:rPr>
        <w:t>.</w:t>
      </w:r>
      <w:r>
        <w:rPr>
          <w:rFonts w:ascii="Times New Roman" w:eastAsia="Mincho" w:hAnsi="Times New Roman"/>
          <w:sz w:val="21"/>
          <w:szCs w:val="22"/>
        </w:rPr>
        <w:t>3.1</w:t>
      </w:r>
    </w:p>
    <w:p w:rsidR="002F463B" w:rsidRPr="00000C24" w:rsidRDefault="002F463B" w:rsidP="002F463B">
      <w:pPr>
        <w:pBdr>
          <w:bottom w:val="single" w:sz="6" w:space="1" w:color="auto"/>
        </w:pBdr>
        <w:tabs>
          <w:tab w:val="left" w:pos="1985"/>
        </w:tabs>
        <w:ind w:left="1785" w:hangingChars="850" w:hanging="1785"/>
        <w:rPr>
          <w:rFonts w:ascii="Times New Roman" w:hAnsi="Times New Roman"/>
          <w:sz w:val="21"/>
        </w:rPr>
      </w:pPr>
      <w:r w:rsidRPr="00000C24">
        <w:rPr>
          <w:rFonts w:ascii="Times New Roman" w:hAnsi="Times New Roman"/>
          <w:sz w:val="21"/>
        </w:rPr>
        <w:t>Document for:</w:t>
      </w:r>
      <w:r w:rsidRPr="00000C24">
        <w:rPr>
          <w:rFonts w:ascii="Times New Roman" w:hAnsi="Times New Roman"/>
          <w:sz w:val="21"/>
        </w:rPr>
        <w:tab/>
        <w:t>Discussion</w:t>
      </w:r>
      <w:r w:rsidRPr="00000C24">
        <w:rPr>
          <w:rFonts w:ascii="Times New Roman" w:hAnsi="Times New Roman"/>
          <w:sz w:val="21"/>
          <w:lang w:eastAsia="ko-KR"/>
        </w:rPr>
        <w:t xml:space="preserve"> and Decision</w:t>
      </w:r>
    </w:p>
    <w:p w:rsidR="002F463B" w:rsidRPr="00FC5D78" w:rsidRDefault="002F463B" w:rsidP="002F463B">
      <w:pPr>
        <w:pStyle w:val="1"/>
        <w:spacing w:before="156" w:after="156"/>
        <w:rPr>
          <w:rFonts w:ascii="Times New Roman" w:hAnsi="Times New Roman"/>
        </w:rPr>
      </w:pPr>
      <w:bookmarkStart w:id="3" w:name="DocumentFor"/>
      <w:bookmarkEnd w:id="3"/>
      <w:r w:rsidRPr="00FC5D78">
        <w:rPr>
          <w:rFonts w:ascii="Times New Roman" w:hAnsi="Times New Roman"/>
        </w:rPr>
        <w:t xml:space="preserve"> Introduction</w:t>
      </w:r>
    </w:p>
    <w:p w:rsidR="002F463B" w:rsidRPr="001F0788" w:rsidRDefault="002F463B" w:rsidP="002F463B">
      <w:pPr>
        <w:spacing w:beforeLines="50" w:before="156" w:afterLines="50" w:after="156"/>
        <w:rPr>
          <w:rFonts w:ascii="Times New Roman" w:hAnsi="Times New Roman" w:cs="Times New Roman"/>
          <w:kern w:val="0"/>
          <w:sz w:val="22"/>
          <w:szCs w:val="22"/>
        </w:rPr>
      </w:pPr>
      <w:bookmarkStart w:id="4" w:name="_Hlk521259925"/>
      <w:r>
        <w:rPr>
          <w:rFonts w:ascii="Times New Roman" w:hAnsi="Times New Roman"/>
          <w:sz w:val="21"/>
          <w:szCs w:val="21"/>
        </w:rPr>
        <w:t>In RAN1#11</w:t>
      </w:r>
      <w:r w:rsidR="00AE1830">
        <w:rPr>
          <w:rFonts w:ascii="Times New Roman" w:hAnsi="Times New Roman"/>
          <w:sz w:val="21"/>
          <w:szCs w:val="21"/>
        </w:rPr>
        <w:t>1</w:t>
      </w:r>
      <w:r w:rsidR="00C51A46">
        <w:rPr>
          <w:rFonts w:ascii="Times New Roman" w:hAnsi="Times New Roman"/>
          <w:sz w:val="21"/>
          <w:szCs w:val="21"/>
        </w:rPr>
        <w:t xml:space="preserve"> </w:t>
      </w:r>
      <w:r>
        <w:rPr>
          <w:rFonts w:ascii="Times New Roman" w:hAnsi="Times New Roman"/>
          <w:sz w:val="21"/>
          <w:szCs w:val="21"/>
        </w:rPr>
        <w:t xml:space="preserve">meeting [1], the following </w:t>
      </w:r>
      <w:r w:rsidR="00C51A46">
        <w:rPr>
          <w:rFonts w:ascii="Times New Roman" w:hAnsi="Times New Roman"/>
          <w:sz w:val="21"/>
          <w:szCs w:val="21"/>
        </w:rPr>
        <w:t xml:space="preserve">working assumptions and </w:t>
      </w:r>
      <w:r>
        <w:rPr>
          <w:rFonts w:ascii="Times New Roman" w:hAnsi="Times New Roman"/>
          <w:sz w:val="21"/>
          <w:szCs w:val="21"/>
        </w:rPr>
        <w:t xml:space="preserve">agreements for </w:t>
      </w:r>
      <w:r w:rsidRPr="00697641">
        <w:rPr>
          <w:rFonts w:ascii="Times New Roman" w:hAnsi="Times New Roman"/>
          <w:sz w:val="21"/>
          <w:szCs w:val="21"/>
        </w:rPr>
        <w:t>evaluation methodology and KPI</w:t>
      </w:r>
      <w:r>
        <w:rPr>
          <w:rFonts w:ascii="Times New Roman" w:hAnsi="Times New Roman"/>
          <w:sz w:val="21"/>
          <w:szCs w:val="21"/>
        </w:rPr>
        <w:t>s have been approved.</w:t>
      </w:r>
    </w:p>
    <w:p w:rsidR="00F07403" w:rsidRPr="00F07403" w:rsidRDefault="00F07403" w:rsidP="00F07403">
      <w:pPr>
        <w:widowControl/>
        <w:jc w:val="left"/>
        <w:rPr>
          <w:rFonts w:ascii="Times" w:eastAsia="Batang" w:hAnsi="Times" w:cs="Times New Roman"/>
          <w:b/>
          <w:bCs/>
          <w:kern w:val="0"/>
          <w:sz w:val="20"/>
          <w:highlight w:val="green"/>
          <w:lang w:val="en-GB" w:eastAsia="en-US"/>
        </w:rPr>
      </w:pPr>
      <w:r w:rsidRPr="00F07403">
        <w:rPr>
          <w:rFonts w:ascii="Times" w:eastAsia="Batang" w:hAnsi="Times" w:cs="Times New Roman"/>
          <w:b/>
          <w:bCs/>
          <w:kern w:val="0"/>
          <w:sz w:val="20"/>
          <w:highlight w:val="green"/>
          <w:lang w:val="en-GB" w:eastAsia="en-US"/>
        </w:rPr>
        <w:t>Agreement</w:t>
      </w:r>
    </w:p>
    <w:p w:rsidR="00F07403" w:rsidRPr="00F07403" w:rsidRDefault="00F07403" w:rsidP="00F07403">
      <w:pPr>
        <w:widowControl/>
        <w:jc w:val="left"/>
        <w:rPr>
          <w:rFonts w:ascii="Times" w:eastAsia="Batang" w:hAnsi="Times" w:cs="Times New Roman"/>
          <w:b/>
          <w:kern w:val="0"/>
          <w:sz w:val="20"/>
          <w:lang w:val="en-GB" w:eastAsia="en-US"/>
        </w:rPr>
      </w:pPr>
      <w:r w:rsidRPr="00F07403">
        <w:rPr>
          <w:rFonts w:ascii="Times" w:eastAsia="Batang" w:hAnsi="Times" w:cs="Times New Roman"/>
          <w:b/>
          <w:kern w:val="0"/>
          <w:sz w:val="20"/>
          <w:lang w:val="en-GB" w:eastAsia="en-US"/>
        </w:rPr>
        <w:t>The following cases are considered for verifying the generalization performance of an AI/ML model over various scenarios/configurations as a starting point:</w:t>
      </w:r>
    </w:p>
    <w:p w:rsidR="00F07403" w:rsidRPr="00F07403" w:rsidRDefault="00F07403" w:rsidP="00F07403">
      <w:pPr>
        <w:widowControl/>
        <w:numPr>
          <w:ilvl w:val="0"/>
          <w:numId w:val="15"/>
        </w:numPr>
        <w:autoSpaceDE w:val="0"/>
        <w:autoSpaceDN w:val="0"/>
        <w:adjustRightInd w:val="0"/>
        <w:snapToGrid w:val="0"/>
        <w:spacing w:after="120" w:line="256" w:lineRule="auto"/>
        <w:ind w:left="402" w:hanging="402"/>
        <w:jc w:val="left"/>
        <w:rPr>
          <w:rFonts w:ascii="Times" w:eastAsia="Batang" w:hAnsi="Times" w:cs="Times New Roman"/>
          <w:b/>
          <w:kern w:val="0"/>
          <w:sz w:val="20"/>
          <w:lang w:val="en-GB" w:eastAsia="x-none"/>
        </w:rPr>
      </w:pPr>
      <w:r w:rsidRPr="00F07403">
        <w:rPr>
          <w:rFonts w:ascii="Times" w:eastAsia="Batang" w:hAnsi="Times" w:cs="Times New Roman"/>
          <w:b/>
          <w:kern w:val="0"/>
          <w:sz w:val="20"/>
          <w:lang w:val="en-GB" w:eastAsia="x-none"/>
        </w:rPr>
        <w:t xml:space="preserve">Case 1: The AI/ML model is trained based on training dataset from one </w:t>
      </w:r>
      <w:proofErr w:type="spellStart"/>
      <w:r w:rsidRPr="00F07403">
        <w:rPr>
          <w:rFonts w:ascii="Times" w:eastAsia="Batang" w:hAnsi="Times" w:cs="Times New Roman"/>
          <w:b/>
          <w:kern w:val="0"/>
          <w:sz w:val="20"/>
          <w:lang w:val="en-GB" w:eastAsia="x-none"/>
        </w:rPr>
        <w:t>Scenario#A</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Configuration#A</w:t>
      </w:r>
      <w:proofErr w:type="spellEnd"/>
      <w:r w:rsidRPr="00F07403">
        <w:rPr>
          <w:rFonts w:ascii="Times" w:eastAsia="Batang" w:hAnsi="Times" w:cs="Times New Roman"/>
          <w:b/>
          <w:kern w:val="0"/>
          <w:sz w:val="20"/>
          <w:lang w:val="en-GB" w:eastAsia="x-none"/>
        </w:rPr>
        <w:t xml:space="preserve">, and then the AI/ML model performs inference/test on a dataset from the same </w:t>
      </w:r>
      <w:proofErr w:type="spellStart"/>
      <w:r w:rsidRPr="00F07403">
        <w:rPr>
          <w:rFonts w:ascii="Times" w:eastAsia="Batang" w:hAnsi="Times" w:cs="Times New Roman"/>
          <w:b/>
          <w:kern w:val="0"/>
          <w:sz w:val="20"/>
          <w:lang w:val="en-GB" w:eastAsia="x-none"/>
        </w:rPr>
        <w:t>Scenario#A</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Configuration#A</w:t>
      </w:r>
      <w:proofErr w:type="spellEnd"/>
    </w:p>
    <w:p w:rsidR="00F07403" w:rsidRPr="00F07403" w:rsidRDefault="00F07403" w:rsidP="00F07403">
      <w:pPr>
        <w:widowControl/>
        <w:numPr>
          <w:ilvl w:val="0"/>
          <w:numId w:val="15"/>
        </w:numPr>
        <w:autoSpaceDE w:val="0"/>
        <w:autoSpaceDN w:val="0"/>
        <w:adjustRightInd w:val="0"/>
        <w:snapToGrid w:val="0"/>
        <w:spacing w:after="120" w:line="256" w:lineRule="auto"/>
        <w:ind w:left="402" w:hanging="402"/>
        <w:jc w:val="left"/>
        <w:rPr>
          <w:rFonts w:ascii="Times" w:eastAsia="Batang" w:hAnsi="Times" w:cs="Times New Roman"/>
          <w:b/>
          <w:kern w:val="0"/>
          <w:sz w:val="20"/>
          <w:lang w:val="en-GB" w:eastAsia="x-none"/>
        </w:rPr>
      </w:pPr>
      <w:r w:rsidRPr="00F07403">
        <w:rPr>
          <w:rFonts w:ascii="Times" w:eastAsia="Batang" w:hAnsi="Times" w:cs="Times New Roman"/>
          <w:b/>
          <w:kern w:val="0"/>
          <w:sz w:val="20"/>
          <w:lang w:val="en-GB" w:eastAsia="x-none"/>
        </w:rPr>
        <w:t xml:space="preserve">Case 2: The AI/ML model is trained based on training dataset from one </w:t>
      </w:r>
      <w:proofErr w:type="spellStart"/>
      <w:r w:rsidRPr="00F07403">
        <w:rPr>
          <w:rFonts w:ascii="Times" w:eastAsia="Batang" w:hAnsi="Times" w:cs="Times New Roman"/>
          <w:b/>
          <w:kern w:val="0"/>
          <w:sz w:val="20"/>
          <w:lang w:val="en-GB" w:eastAsia="x-none"/>
        </w:rPr>
        <w:t>Scenario#A</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Configuration#A</w:t>
      </w:r>
      <w:proofErr w:type="spellEnd"/>
      <w:r w:rsidRPr="00F07403">
        <w:rPr>
          <w:rFonts w:ascii="Times" w:eastAsia="Batang" w:hAnsi="Times" w:cs="Times New Roman"/>
          <w:b/>
          <w:kern w:val="0"/>
          <w:sz w:val="20"/>
          <w:lang w:val="en-GB" w:eastAsia="x-none"/>
        </w:rPr>
        <w:t xml:space="preserve">, and then the AI/ML model performs inference/test on a different dataset than </w:t>
      </w:r>
      <w:proofErr w:type="spellStart"/>
      <w:r w:rsidRPr="00F07403">
        <w:rPr>
          <w:rFonts w:ascii="Times" w:eastAsia="Batang" w:hAnsi="Times" w:cs="Times New Roman"/>
          <w:b/>
          <w:kern w:val="0"/>
          <w:sz w:val="20"/>
          <w:lang w:val="en-GB" w:eastAsia="x-none"/>
        </w:rPr>
        <w:t>Scenario#A</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Configuration#A</w:t>
      </w:r>
      <w:proofErr w:type="spellEnd"/>
      <w:r w:rsidRPr="00F07403">
        <w:rPr>
          <w:rFonts w:ascii="Times" w:eastAsia="Batang" w:hAnsi="Times" w:cs="Times New Roman"/>
          <w:b/>
          <w:kern w:val="0"/>
          <w:sz w:val="20"/>
          <w:lang w:val="en-GB" w:eastAsia="x-none"/>
        </w:rPr>
        <w:t xml:space="preserve">, e.g., </w:t>
      </w:r>
      <w:proofErr w:type="spellStart"/>
      <w:r w:rsidRPr="00F07403">
        <w:rPr>
          <w:rFonts w:ascii="Times" w:eastAsia="Batang" w:hAnsi="Times" w:cs="Times New Roman"/>
          <w:b/>
          <w:kern w:val="0"/>
          <w:sz w:val="20"/>
          <w:lang w:val="en-GB" w:eastAsia="x-none"/>
        </w:rPr>
        <w:t>Scenario#B</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Configuration#B</w:t>
      </w:r>
      <w:proofErr w:type="spellEnd"/>
      <w:r w:rsidRPr="00F07403">
        <w:rPr>
          <w:rFonts w:ascii="Times" w:eastAsia="Batang" w:hAnsi="Times" w:cs="Times New Roman"/>
          <w:b/>
          <w:kern w:val="0"/>
          <w:sz w:val="20"/>
          <w:lang w:val="en-GB" w:eastAsia="x-none"/>
        </w:rPr>
        <w:t xml:space="preserve">, </w:t>
      </w:r>
      <w:proofErr w:type="spellStart"/>
      <w:r w:rsidRPr="00F07403">
        <w:rPr>
          <w:rFonts w:ascii="Times" w:eastAsia="Batang" w:hAnsi="Times" w:cs="Times New Roman"/>
          <w:b/>
          <w:kern w:val="0"/>
          <w:sz w:val="20"/>
          <w:lang w:val="en-GB" w:eastAsia="x-none"/>
        </w:rPr>
        <w:t>Scenario#A</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Configuration#B</w:t>
      </w:r>
      <w:proofErr w:type="spellEnd"/>
    </w:p>
    <w:p w:rsidR="00F07403" w:rsidRPr="00F07403" w:rsidRDefault="00F07403" w:rsidP="00F07403">
      <w:pPr>
        <w:widowControl/>
        <w:numPr>
          <w:ilvl w:val="0"/>
          <w:numId w:val="15"/>
        </w:numPr>
        <w:autoSpaceDE w:val="0"/>
        <w:autoSpaceDN w:val="0"/>
        <w:adjustRightInd w:val="0"/>
        <w:snapToGrid w:val="0"/>
        <w:spacing w:after="120" w:line="256" w:lineRule="auto"/>
        <w:ind w:left="402" w:hanging="402"/>
        <w:jc w:val="left"/>
        <w:rPr>
          <w:rFonts w:ascii="Times" w:eastAsia="Batang" w:hAnsi="Times" w:cs="Times New Roman"/>
          <w:b/>
          <w:kern w:val="0"/>
          <w:sz w:val="20"/>
          <w:lang w:val="en-GB" w:eastAsia="x-none"/>
        </w:rPr>
      </w:pPr>
      <w:r w:rsidRPr="00F07403">
        <w:rPr>
          <w:rFonts w:ascii="Times" w:eastAsia="Batang" w:hAnsi="Times" w:cs="Times New Roman"/>
          <w:b/>
          <w:kern w:val="0"/>
          <w:sz w:val="20"/>
          <w:lang w:val="en-GB" w:eastAsia="x-none"/>
        </w:rPr>
        <w:t xml:space="preserve">Case 3: The AI/ML model is trained based on training dataset constructed by mixing datasets from multiple scenarios/configurations including </w:t>
      </w:r>
      <w:proofErr w:type="spellStart"/>
      <w:r w:rsidRPr="00F07403">
        <w:rPr>
          <w:rFonts w:ascii="Times" w:eastAsia="Batang" w:hAnsi="Times" w:cs="Times New Roman"/>
          <w:b/>
          <w:kern w:val="0"/>
          <w:sz w:val="20"/>
          <w:lang w:val="en-GB" w:eastAsia="x-none"/>
        </w:rPr>
        <w:t>Scenario#A</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Configuration#A</w:t>
      </w:r>
      <w:proofErr w:type="spellEnd"/>
      <w:r w:rsidRPr="00F07403">
        <w:rPr>
          <w:rFonts w:ascii="Times" w:eastAsia="Batang" w:hAnsi="Times" w:cs="Times New Roman"/>
          <w:b/>
          <w:kern w:val="0"/>
          <w:sz w:val="20"/>
          <w:lang w:val="en-GB" w:eastAsia="x-none"/>
        </w:rPr>
        <w:t xml:space="preserve"> and a different dataset than </w:t>
      </w:r>
      <w:proofErr w:type="spellStart"/>
      <w:r w:rsidRPr="00F07403">
        <w:rPr>
          <w:rFonts w:ascii="Times" w:eastAsia="Batang" w:hAnsi="Times" w:cs="Times New Roman"/>
          <w:b/>
          <w:kern w:val="0"/>
          <w:sz w:val="20"/>
          <w:lang w:val="en-GB" w:eastAsia="x-none"/>
        </w:rPr>
        <w:t>Scenario#A</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Configuration#A</w:t>
      </w:r>
      <w:proofErr w:type="spellEnd"/>
      <w:r w:rsidRPr="00F07403">
        <w:rPr>
          <w:rFonts w:ascii="Times" w:eastAsia="Batang" w:hAnsi="Times" w:cs="Times New Roman"/>
          <w:b/>
          <w:kern w:val="0"/>
          <w:sz w:val="20"/>
          <w:lang w:val="en-GB" w:eastAsia="x-none"/>
        </w:rPr>
        <w:t xml:space="preserve">, e.g., </w:t>
      </w:r>
      <w:proofErr w:type="spellStart"/>
      <w:r w:rsidRPr="00F07403">
        <w:rPr>
          <w:rFonts w:ascii="Times" w:eastAsia="Batang" w:hAnsi="Times" w:cs="Times New Roman"/>
          <w:b/>
          <w:kern w:val="0"/>
          <w:sz w:val="20"/>
          <w:lang w:val="en-GB" w:eastAsia="x-none"/>
        </w:rPr>
        <w:t>Scenario#B</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Configuration#B</w:t>
      </w:r>
      <w:proofErr w:type="spellEnd"/>
      <w:r w:rsidRPr="00F07403">
        <w:rPr>
          <w:rFonts w:ascii="Times" w:eastAsia="Batang" w:hAnsi="Times" w:cs="Times New Roman"/>
          <w:b/>
          <w:kern w:val="0"/>
          <w:sz w:val="20"/>
          <w:lang w:val="en-GB" w:eastAsia="x-none"/>
        </w:rPr>
        <w:t xml:space="preserve">, </w:t>
      </w:r>
      <w:proofErr w:type="spellStart"/>
      <w:r w:rsidRPr="00F07403">
        <w:rPr>
          <w:rFonts w:ascii="Times" w:eastAsia="Batang" w:hAnsi="Times" w:cs="Times New Roman"/>
          <w:b/>
          <w:kern w:val="0"/>
          <w:sz w:val="20"/>
          <w:lang w:val="en-GB" w:eastAsia="x-none"/>
        </w:rPr>
        <w:t>Scenario#A</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Configuration#B</w:t>
      </w:r>
      <w:proofErr w:type="spellEnd"/>
      <w:r w:rsidRPr="00F07403">
        <w:rPr>
          <w:rFonts w:ascii="Times" w:eastAsia="Batang" w:hAnsi="Times" w:cs="Times New Roman"/>
          <w:b/>
          <w:kern w:val="0"/>
          <w:sz w:val="20"/>
          <w:lang w:val="en-GB" w:eastAsia="x-none"/>
        </w:rPr>
        <w:t xml:space="preserve">, and then the AI/ML model performs inference/test on a dataset from a single Scenario/Configuration from the multiple scenarios/configurations, e.g.,  </w:t>
      </w:r>
      <w:proofErr w:type="spellStart"/>
      <w:r w:rsidRPr="00F07403">
        <w:rPr>
          <w:rFonts w:ascii="Times" w:eastAsia="Batang" w:hAnsi="Times" w:cs="Times New Roman"/>
          <w:b/>
          <w:kern w:val="0"/>
          <w:sz w:val="20"/>
          <w:lang w:val="en-GB" w:eastAsia="x-none"/>
        </w:rPr>
        <w:t>Scenario#A</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Configuration#A</w:t>
      </w:r>
      <w:proofErr w:type="spellEnd"/>
      <w:r w:rsidRPr="00F07403">
        <w:rPr>
          <w:rFonts w:ascii="Times" w:eastAsia="Batang" w:hAnsi="Times" w:cs="Times New Roman"/>
          <w:b/>
          <w:kern w:val="0"/>
          <w:sz w:val="20"/>
          <w:lang w:val="en-GB" w:eastAsia="x-none"/>
        </w:rPr>
        <w:t xml:space="preserve">, </w:t>
      </w:r>
      <w:proofErr w:type="spellStart"/>
      <w:r w:rsidRPr="00F07403">
        <w:rPr>
          <w:rFonts w:ascii="Times" w:eastAsia="Batang" w:hAnsi="Times" w:cs="Times New Roman"/>
          <w:b/>
          <w:kern w:val="0"/>
          <w:sz w:val="20"/>
          <w:lang w:val="en-GB" w:eastAsia="x-none"/>
        </w:rPr>
        <w:t>Scenario#B</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Configuration#B</w:t>
      </w:r>
      <w:proofErr w:type="spellEnd"/>
      <w:r w:rsidRPr="00F07403">
        <w:rPr>
          <w:rFonts w:ascii="Times" w:eastAsia="Batang" w:hAnsi="Times" w:cs="Times New Roman"/>
          <w:b/>
          <w:kern w:val="0"/>
          <w:sz w:val="20"/>
          <w:lang w:val="en-GB" w:eastAsia="x-none"/>
        </w:rPr>
        <w:t xml:space="preserve">, </w:t>
      </w:r>
      <w:proofErr w:type="spellStart"/>
      <w:r w:rsidRPr="00F07403">
        <w:rPr>
          <w:rFonts w:ascii="Times" w:eastAsia="Batang" w:hAnsi="Times" w:cs="Times New Roman"/>
          <w:b/>
          <w:kern w:val="0"/>
          <w:sz w:val="20"/>
          <w:lang w:val="en-GB" w:eastAsia="x-none"/>
        </w:rPr>
        <w:t>Scenario#A</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Configuration#B</w:t>
      </w:r>
      <w:proofErr w:type="spellEnd"/>
      <w:r w:rsidRPr="00F07403">
        <w:rPr>
          <w:rFonts w:ascii="Times" w:eastAsia="Batang" w:hAnsi="Times" w:cs="Times New Roman"/>
          <w:b/>
          <w:kern w:val="0"/>
          <w:sz w:val="20"/>
          <w:lang w:val="en-GB" w:eastAsia="x-none"/>
        </w:rPr>
        <w:t>.</w:t>
      </w:r>
    </w:p>
    <w:p w:rsidR="00F07403" w:rsidRPr="00F07403" w:rsidRDefault="00F07403" w:rsidP="00F07403">
      <w:pPr>
        <w:widowControl/>
        <w:numPr>
          <w:ilvl w:val="3"/>
          <w:numId w:val="15"/>
        </w:numPr>
        <w:autoSpaceDE w:val="0"/>
        <w:autoSpaceDN w:val="0"/>
        <w:adjustRightInd w:val="0"/>
        <w:snapToGrid w:val="0"/>
        <w:spacing w:after="120" w:line="256" w:lineRule="auto"/>
        <w:ind w:left="709"/>
        <w:jc w:val="left"/>
        <w:rPr>
          <w:rFonts w:ascii="Times" w:eastAsia="Batang" w:hAnsi="Times" w:cs="Times New Roman"/>
          <w:b/>
          <w:kern w:val="0"/>
          <w:sz w:val="20"/>
          <w:lang w:val="en-GB" w:eastAsia="x-none"/>
        </w:rPr>
      </w:pPr>
      <w:r w:rsidRPr="00F07403">
        <w:rPr>
          <w:rFonts w:ascii="Times" w:eastAsia="Batang" w:hAnsi="Times" w:cs="Times New Roman"/>
          <w:b/>
          <w:kern w:val="0"/>
          <w:sz w:val="20"/>
          <w:lang w:val="en-GB" w:eastAsia="x-none"/>
        </w:rPr>
        <w:t>Note: Companies to report the ratio for dataset mixing</w:t>
      </w:r>
    </w:p>
    <w:p w:rsidR="00F07403" w:rsidRPr="00F07403" w:rsidRDefault="00F07403" w:rsidP="00F07403">
      <w:pPr>
        <w:widowControl/>
        <w:numPr>
          <w:ilvl w:val="3"/>
          <w:numId w:val="15"/>
        </w:numPr>
        <w:autoSpaceDE w:val="0"/>
        <w:autoSpaceDN w:val="0"/>
        <w:adjustRightInd w:val="0"/>
        <w:snapToGrid w:val="0"/>
        <w:spacing w:after="120" w:line="256" w:lineRule="auto"/>
        <w:ind w:left="709"/>
        <w:jc w:val="left"/>
        <w:rPr>
          <w:rFonts w:ascii="Times" w:eastAsia="Batang" w:hAnsi="Times" w:cs="Times New Roman"/>
          <w:b/>
          <w:kern w:val="0"/>
          <w:sz w:val="20"/>
          <w:lang w:val="en-GB" w:eastAsia="x-none"/>
        </w:rPr>
      </w:pPr>
      <w:r w:rsidRPr="00F07403">
        <w:rPr>
          <w:rFonts w:ascii="Times" w:eastAsia="Batang" w:hAnsi="Times" w:cs="Times New Roman"/>
          <w:b/>
          <w:kern w:val="0"/>
          <w:sz w:val="20"/>
          <w:lang w:val="en-GB" w:eastAsia="x-none"/>
        </w:rPr>
        <w:t>Note: number of the multiple scenarios/configurations can be larger than two</w:t>
      </w:r>
    </w:p>
    <w:p w:rsidR="00F07403" w:rsidRPr="00F07403" w:rsidRDefault="00F07403" w:rsidP="00F07403">
      <w:pPr>
        <w:widowControl/>
        <w:numPr>
          <w:ilvl w:val="0"/>
          <w:numId w:val="15"/>
        </w:numPr>
        <w:autoSpaceDE w:val="0"/>
        <w:autoSpaceDN w:val="0"/>
        <w:adjustRightInd w:val="0"/>
        <w:snapToGrid w:val="0"/>
        <w:spacing w:after="120" w:line="256" w:lineRule="auto"/>
        <w:ind w:left="402" w:hanging="402"/>
        <w:jc w:val="left"/>
        <w:rPr>
          <w:rFonts w:ascii="Times" w:eastAsia="Batang" w:hAnsi="Times" w:cs="Times New Roman"/>
          <w:b/>
          <w:kern w:val="0"/>
          <w:sz w:val="20"/>
          <w:lang w:val="en-GB" w:eastAsia="x-none"/>
        </w:rPr>
      </w:pPr>
      <w:r w:rsidRPr="00F07403">
        <w:rPr>
          <w:rFonts w:ascii="Times" w:eastAsia="Batang" w:hAnsi="Times" w:cs="Times New Roman"/>
          <w:b/>
          <w:kern w:val="0"/>
          <w:sz w:val="20"/>
          <w:lang w:val="en-GB" w:eastAsia="x-none"/>
        </w:rPr>
        <w:t>FFS the detailed set of scenarios/configurations</w:t>
      </w:r>
    </w:p>
    <w:p w:rsidR="00F07403" w:rsidRPr="00F07403" w:rsidRDefault="00F07403" w:rsidP="00F07403">
      <w:pPr>
        <w:widowControl/>
        <w:numPr>
          <w:ilvl w:val="0"/>
          <w:numId w:val="15"/>
        </w:numPr>
        <w:autoSpaceDE w:val="0"/>
        <w:autoSpaceDN w:val="0"/>
        <w:adjustRightInd w:val="0"/>
        <w:snapToGrid w:val="0"/>
        <w:spacing w:after="120" w:line="256" w:lineRule="auto"/>
        <w:ind w:left="402" w:hanging="402"/>
        <w:jc w:val="left"/>
        <w:rPr>
          <w:rFonts w:ascii="Times" w:eastAsia="Batang" w:hAnsi="Times" w:cs="Times New Roman"/>
          <w:b/>
          <w:kern w:val="0"/>
          <w:sz w:val="20"/>
          <w:lang w:val="en-GB" w:eastAsia="x-none"/>
        </w:rPr>
      </w:pPr>
      <w:r w:rsidRPr="00F07403">
        <w:rPr>
          <w:rFonts w:ascii="Times" w:eastAsia="Batang" w:hAnsi="Times" w:cs="Times New Roman"/>
          <w:b/>
          <w:kern w:val="0"/>
          <w:sz w:val="20"/>
          <w:lang w:val="en-GB" w:eastAsia="x-none"/>
        </w:rPr>
        <w:t>The following case for generalization verification, can be optionally considered by companies:</w:t>
      </w:r>
    </w:p>
    <w:p w:rsidR="00F07403" w:rsidRPr="00F07403" w:rsidRDefault="00F07403" w:rsidP="00F07403">
      <w:pPr>
        <w:widowControl/>
        <w:numPr>
          <w:ilvl w:val="1"/>
          <w:numId w:val="15"/>
        </w:numPr>
        <w:contextualSpacing/>
        <w:jc w:val="left"/>
        <w:rPr>
          <w:rFonts w:ascii="Times" w:eastAsia="Batang" w:hAnsi="Times" w:cs="Times New Roman"/>
          <w:b/>
          <w:kern w:val="0"/>
          <w:sz w:val="20"/>
          <w:lang w:val="en-GB" w:eastAsia="x-none"/>
        </w:rPr>
      </w:pPr>
      <w:r w:rsidRPr="00F07403">
        <w:rPr>
          <w:rFonts w:ascii="Times" w:eastAsia="Batang" w:hAnsi="Times" w:cs="Times New Roman"/>
          <w:b/>
          <w:kern w:val="0"/>
          <w:sz w:val="20"/>
          <w:lang w:val="en-GB" w:eastAsia="x-none"/>
        </w:rPr>
        <w:t xml:space="preserve">Case 2A: The AI/ML model is trained based on training dataset from one </w:t>
      </w:r>
      <w:proofErr w:type="spellStart"/>
      <w:r w:rsidRPr="00F07403">
        <w:rPr>
          <w:rFonts w:ascii="Times" w:eastAsia="Batang" w:hAnsi="Times" w:cs="Times New Roman"/>
          <w:b/>
          <w:kern w:val="0"/>
          <w:sz w:val="20"/>
          <w:lang w:val="en-GB" w:eastAsia="x-none"/>
        </w:rPr>
        <w:t>Scenario#A</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Configuration#A</w:t>
      </w:r>
      <w:proofErr w:type="spellEnd"/>
      <w:r w:rsidRPr="00F07403">
        <w:rPr>
          <w:rFonts w:ascii="Times" w:eastAsia="Batang" w:hAnsi="Times" w:cs="Times New Roman"/>
          <w:b/>
          <w:kern w:val="0"/>
          <w:sz w:val="20"/>
          <w:lang w:val="en-GB" w:eastAsia="x-none"/>
        </w:rPr>
        <w:t xml:space="preserve">, and then the AI/ML model is updated based on a fine-tuning dataset different than </w:t>
      </w:r>
      <w:proofErr w:type="spellStart"/>
      <w:r w:rsidRPr="00F07403">
        <w:rPr>
          <w:rFonts w:ascii="Times" w:eastAsia="Batang" w:hAnsi="Times" w:cs="Times New Roman"/>
          <w:b/>
          <w:kern w:val="0"/>
          <w:sz w:val="20"/>
          <w:lang w:val="en-GB" w:eastAsia="x-none"/>
        </w:rPr>
        <w:t>Scenario#A</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Configuration#A</w:t>
      </w:r>
      <w:proofErr w:type="spellEnd"/>
      <w:r w:rsidRPr="00F07403">
        <w:rPr>
          <w:rFonts w:ascii="Times" w:eastAsia="Batang" w:hAnsi="Times" w:cs="Times New Roman"/>
          <w:b/>
          <w:kern w:val="0"/>
          <w:sz w:val="20"/>
          <w:lang w:val="en-GB" w:eastAsia="x-none"/>
        </w:rPr>
        <w:t xml:space="preserve">, e.g., </w:t>
      </w:r>
      <w:proofErr w:type="spellStart"/>
      <w:r w:rsidRPr="00F07403">
        <w:rPr>
          <w:rFonts w:ascii="Times" w:eastAsia="Batang" w:hAnsi="Times" w:cs="Times New Roman"/>
          <w:b/>
          <w:kern w:val="0"/>
          <w:sz w:val="20"/>
          <w:lang w:val="en-GB" w:eastAsia="x-none"/>
        </w:rPr>
        <w:t>Scenario#B</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Configuration#B</w:t>
      </w:r>
      <w:proofErr w:type="spellEnd"/>
      <w:r w:rsidRPr="00F07403">
        <w:rPr>
          <w:rFonts w:ascii="Times" w:eastAsia="Batang" w:hAnsi="Times" w:cs="Times New Roman"/>
          <w:b/>
          <w:kern w:val="0"/>
          <w:sz w:val="20"/>
          <w:lang w:val="en-GB" w:eastAsia="x-none"/>
        </w:rPr>
        <w:t xml:space="preserve">, </w:t>
      </w:r>
      <w:proofErr w:type="spellStart"/>
      <w:r w:rsidRPr="00F07403">
        <w:rPr>
          <w:rFonts w:ascii="Times" w:eastAsia="Batang" w:hAnsi="Times" w:cs="Times New Roman"/>
          <w:b/>
          <w:kern w:val="0"/>
          <w:sz w:val="20"/>
          <w:lang w:val="en-GB" w:eastAsia="x-none"/>
        </w:rPr>
        <w:t>Scenario#A</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Configuration#B</w:t>
      </w:r>
      <w:proofErr w:type="spellEnd"/>
      <w:r w:rsidRPr="00F07403">
        <w:rPr>
          <w:rFonts w:ascii="Times" w:eastAsia="Batang" w:hAnsi="Times" w:cs="Times New Roman"/>
          <w:b/>
          <w:kern w:val="0"/>
          <w:sz w:val="20"/>
          <w:lang w:val="en-GB" w:eastAsia="x-none"/>
        </w:rPr>
        <w:t xml:space="preserve">. After that, the AI/ML model is tested on a different dataset than </w:t>
      </w:r>
      <w:proofErr w:type="spellStart"/>
      <w:r w:rsidRPr="00F07403">
        <w:rPr>
          <w:rFonts w:ascii="Times" w:eastAsia="Batang" w:hAnsi="Times" w:cs="Times New Roman"/>
          <w:b/>
          <w:kern w:val="0"/>
          <w:sz w:val="20"/>
          <w:lang w:val="en-GB" w:eastAsia="x-none"/>
        </w:rPr>
        <w:t>Scenario#A</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Configuration#A</w:t>
      </w:r>
      <w:proofErr w:type="spellEnd"/>
      <w:r w:rsidRPr="00F07403">
        <w:rPr>
          <w:rFonts w:ascii="Times" w:eastAsia="Batang" w:hAnsi="Times" w:cs="Times New Roman"/>
          <w:b/>
          <w:kern w:val="0"/>
          <w:sz w:val="20"/>
          <w:lang w:val="en-GB" w:eastAsia="x-none"/>
        </w:rPr>
        <w:t xml:space="preserve">, e.g., subject to </w:t>
      </w:r>
      <w:proofErr w:type="spellStart"/>
      <w:r w:rsidRPr="00F07403">
        <w:rPr>
          <w:rFonts w:ascii="Times" w:eastAsia="Batang" w:hAnsi="Times" w:cs="Times New Roman"/>
          <w:b/>
          <w:kern w:val="0"/>
          <w:sz w:val="20"/>
          <w:lang w:val="en-GB" w:eastAsia="x-none"/>
        </w:rPr>
        <w:t>Scenario#B</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Configuration#B</w:t>
      </w:r>
      <w:proofErr w:type="spellEnd"/>
      <w:r w:rsidRPr="00F07403">
        <w:rPr>
          <w:rFonts w:ascii="Times" w:eastAsia="Batang" w:hAnsi="Times" w:cs="Times New Roman"/>
          <w:b/>
          <w:kern w:val="0"/>
          <w:sz w:val="20"/>
          <w:lang w:val="en-GB" w:eastAsia="x-none"/>
        </w:rPr>
        <w:t xml:space="preserve">, </w:t>
      </w:r>
      <w:proofErr w:type="spellStart"/>
      <w:r w:rsidRPr="00F07403">
        <w:rPr>
          <w:rFonts w:ascii="Times" w:eastAsia="Batang" w:hAnsi="Times" w:cs="Times New Roman"/>
          <w:b/>
          <w:kern w:val="0"/>
          <w:sz w:val="20"/>
          <w:lang w:val="en-GB" w:eastAsia="x-none"/>
        </w:rPr>
        <w:t>Scenario#A</w:t>
      </w:r>
      <w:proofErr w:type="spellEnd"/>
      <w:r w:rsidRPr="00F07403">
        <w:rPr>
          <w:rFonts w:ascii="Times" w:eastAsia="Batang" w:hAnsi="Times" w:cs="Times New Roman"/>
          <w:b/>
          <w:kern w:val="0"/>
          <w:sz w:val="20"/>
          <w:lang w:val="en-GB" w:eastAsia="x-none"/>
        </w:rPr>
        <w:t>/</w:t>
      </w:r>
      <w:proofErr w:type="spellStart"/>
      <w:r w:rsidRPr="00F07403">
        <w:rPr>
          <w:rFonts w:ascii="Times" w:eastAsia="Batang" w:hAnsi="Times" w:cs="Times New Roman"/>
          <w:b/>
          <w:kern w:val="0"/>
          <w:sz w:val="20"/>
          <w:lang w:val="en-GB" w:eastAsia="x-none"/>
        </w:rPr>
        <w:t>Configuration#B</w:t>
      </w:r>
      <w:proofErr w:type="spellEnd"/>
      <w:r w:rsidRPr="00F07403">
        <w:rPr>
          <w:rFonts w:ascii="Times" w:eastAsia="Batang" w:hAnsi="Times" w:cs="Times New Roman"/>
          <w:b/>
          <w:kern w:val="0"/>
          <w:sz w:val="20"/>
          <w:lang w:val="en-GB" w:eastAsia="x-none"/>
        </w:rPr>
        <w:t>.</w:t>
      </w:r>
    </w:p>
    <w:p w:rsidR="00F07403" w:rsidRPr="00F07403" w:rsidRDefault="00F07403" w:rsidP="00F07403">
      <w:pPr>
        <w:widowControl/>
        <w:numPr>
          <w:ilvl w:val="2"/>
          <w:numId w:val="15"/>
        </w:numPr>
        <w:snapToGrid w:val="0"/>
        <w:spacing w:after="120"/>
        <w:jc w:val="left"/>
        <w:rPr>
          <w:rFonts w:ascii="Times" w:eastAsia="Batang" w:hAnsi="Times" w:cs="Times New Roman"/>
          <w:b/>
          <w:bCs/>
          <w:kern w:val="0"/>
          <w:sz w:val="20"/>
          <w:lang w:val="en-GB" w:eastAsia="x-none"/>
        </w:rPr>
      </w:pPr>
      <w:r w:rsidRPr="00F07403">
        <w:rPr>
          <w:rFonts w:ascii="Times" w:eastAsia="Batang" w:hAnsi="Times" w:cs="Times New Roman"/>
          <w:b/>
          <w:bCs/>
          <w:kern w:val="0"/>
          <w:sz w:val="20"/>
          <w:lang w:val="en-GB" w:eastAsia="x-none"/>
        </w:rPr>
        <w:t>Company to report the fine-tuning dataset setting (e.g., size of dataset) and the improvement of performance</w:t>
      </w:r>
    </w:p>
    <w:p w:rsidR="00F07403" w:rsidRPr="00F07403" w:rsidRDefault="00F07403" w:rsidP="00F07403">
      <w:pPr>
        <w:widowControl/>
        <w:numPr>
          <w:ilvl w:val="2"/>
          <w:numId w:val="15"/>
        </w:numPr>
        <w:snapToGrid w:val="0"/>
        <w:spacing w:after="120"/>
        <w:jc w:val="left"/>
        <w:rPr>
          <w:rFonts w:ascii="Times" w:eastAsia="Batang" w:hAnsi="Times" w:cs="Times New Roman"/>
          <w:b/>
          <w:bCs/>
          <w:kern w:val="0"/>
          <w:sz w:val="20"/>
          <w:lang w:val="en-GB" w:eastAsia="x-none"/>
        </w:rPr>
      </w:pPr>
      <w:r w:rsidRPr="00F07403">
        <w:rPr>
          <w:rFonts w:ascii="Times" w:eastAsia="Batang" w:hAnsi="Times" w:cs="Times New Roman"/>
          <w:b/>
          <w:bCs/>
          <w:kern w:val="0"/>
          <w:sz w:val="20"/>
          <w:lang w:val="en-GB" w:eastAsia="x-none"/>
        </w:rPr>
        <w:t>FFS: Investigate of the feasibility the fine-tuning on the UE/Network side</w:t>
      </w:r>
    </w:p>
    <w:p w:rsidR="00F07403" w:rsidRPr="00F07403" w:rsidRDefault="00F07403" w:rsidP="00F07403">
      <w:pPr>
        <w:widowControl/>
        <w:jc w:val="left"/>
        <w:rPr>
          <w:rFonts w:ascii="Times" w:eastAsia="Batang" w:hAnsi="Times" w:cs="Times New Roman"/>
          <w:b/>
          <w:bCs/>
          <w:kern w:val="0"/>
          <w:sz w:val="20"/>
          <w:highlight w:val="green"/>
          <w:lang w:val="en-GB" w:eastAsia="ko-KR"/>
        </w:rPr>
      </w:pPr>
      <w:r w:rsidRPr="00F07403">
        <w:rPr>
          <w:rFonts w:ascii="Times" w:eastAsia="Batang" w:hAnsi="Times" w:cs="Times New Roman"/>
          <w:b/>
          <w:bCs/>
          <w:kern w:val="0"/>
          <w:sz w:val="20"/>
          <w:highlight w:val="green"/>
          <w:lang w:val="en-GB" w:eastAsia="ko-KR"/>
        </w:rPr>
        <w:t>Agreement</w:t>
      </w:r>
    </w:p>
    <w:p w:rsidR="00F07403" w:rsidRPr="00F07403" w:rsidRDefault="00F07403" w:rsidP="00F07403">
      <w:pPr>
        <w:widowControl/>
        <w:numPr>
          <w:ilvl w:val="0"/>
          <w:numId w:val="20"/>
        </w:numPr>
        <w:ind w:left="360"/>
        <w:contextualSpacing/>
        <w:jc w:val="left"/>
        <w:rPr>
          <w:rFonts w:ascii="Times" w:eastAsia="Batang" w:hAnsi="Times" w:cs="Times New Roman"/>
          <w:b/>
          <w:bCs/>
          <w:kern w:val="0"/>
          <w:sz w:val="20"/>
          <w:lang w:val="en-GB" w:eastAsia="ko-KR"/>
        </w:rPr>
      </w:pPr>
      <w:r w:rsidRPr="00F07403">
        <w:rPr>
          <w:rFonts w:ascii="Times" w:eastAsia="Batang" w:hAnsi="Times" w:cs="Times New Roman"/>
          <w:b/>
          <w:bCs/>
          <w:kern w:val="0"/>
          <w:sz w:val="20"/>
          <w:lang w:val="en-GB" w:eastAsia="ko-KR"/>
        </w:rPr>
        <w:t>For the evaluation of the overhead for BM-Case1, adoption the following metrics:</w:t>
      </w:r>
    </w:p>
    <w:p w:rsidR="00F07403" w:rsidRPr="00F07403" w:rsidRDefault="00F07403" w:rsidP="00F07403">
      <w:pPr>
        <w:widowControl/>
        <w:numPr>
          <w:ilvl w:val="1"/>
          <w:numId w:val="20"/>
        </w:numPr>
        <w:ind w:left="1080"/>
        <w:contextualSpacing/>
        <w:jc w:val="left"/>
        <w:rPr>
          <w:rFonts w:ascii="Times" w:eastAsia="Batang" w:hAnsi="Times" w:cs="Times New Roman"/>
          <w:b/>
          <w:bCs/>
          <w:kern w:val="0"/>
          <w:sz w:val="20"/>
          <w:lang w:val="en-GB" w:eastAsia="ko-KR"/>
        </w:rPr>
      </w:pPr>
      <w:r w:rsidRPr="00F07403">
        <w:rPr>
          <w:rFonts w:ascii="Times" w:eastAsia="Batang" w:hAnsi="Times" w:cs="Times New Roman"/>
          <w:b/>
          <w:bCs/>
          <w:kern w:val="0"/>
          <w:sz w:val="20"/>
          <w:lang w:val="en-GB" w:eastAsia="ko-KR"/>
        </w:rPr>
        <w:t xml:space="preserve">RS overhead reduction, </w:t>
      </w:r>
    </w:p>
    <w:p w:rsidR="00F07403" w:rsidRPr="00F07403" w:rsidRDefault="00F07403" w:rsidP="00F07403">
      <w:pPr>
        <w:widowControl/>
        <w:numPr>
          <w:ilvl w:val="2"/>
          <w:numId w:val="20"/>
        </w:numPr>
        <w:ind w:left="1800"/>
        <w:contextualSpacing/>
        <w:jc w:val="left"/>
        <w:rPr>
          <w:rFonts w:ascii="Times" w:eastAsia="Batang" w:hAnsi="Times" w:cs="Times New Roman"/>
          <w:b/>
          <w:bCs/>
          <w:kern w:val="0"/>
          <w:sz w:val="20"/>
          <w:szCs w:val="20"/>
          <w:lang w:val="en-GB" w:eastAsia="ko-KR"/>
        </w:rPr>
      </w:pPr>
      <w:r w:rsidRPr="00F07403">
        <w:rPr>
          <w:rFonts w:ascii="Times" w:eastAsia="Batang" w:hAnsi="Times" w:cs="Times New Roman"/>
          <w:b/>
          <w:bCs/>
          <w:kern w:val="0"/>
          <w:sz w:val="20"/>
          <w:szCs w:val="20"/>
          <w:lang w:val="en-GB" w:eastAsia="ko-KR"/>
        </w:rPr>
        <w:t xml:space="preserve">Option 1: </w:t>
      </w:r>
      <m:oMath>
        <m:r>
          <m:rPr>
            <m:nor/>
          </m:rPr>
          <w:rPr>
            <w:b/>
            <w:bCs/>
            <w:kern w:val="24"/>
            <w:sz w:val="20"/>
            <w:szCs w:val="20"/>
            <w:lang w:eastAsia="fi-FI"/>
          </w:rPr>
          <m:t xml:space="preserve">RS </m:t>
        </m:r>
        <m:r>
          <m:rPr>
            <m:sty m:val="b"/>
          </m:rPr>
          <w:rPr>
            <w:rFonts w:ascii="Cambria Math" w:hAnsi="Cambria Math"/>
            <w:sz w:val="20"/>
            <w:szCs w:val="20"/>
            <w:lang w:eastAsia="ko-KR"/>
          </w:rPr>
          <m:t>OH reduction</m:t>
        </m:r>
        <m:d>
          <m:dPr>
            <m:begChr m:val="["/>
            <m:endChr m:val="]"/>
            <m:ctrlPr>
              <w:rPr>
                <w:rFonts w:ascii="Cambria Math" w:hAnsi="Cambria Math"/>
                <w:b/>
                <w:bCs/>
                <w:sz w:val="20"/>
                <w:szCs w:val="20"/>
                <w:lang w:eastAsia="ko-KR"/>
              </w:rPr>
            </m:ctrlPr>
          </m:dPr>
          <m:e>
            <m:r>
              <m:rPr>
                <m:sty m:val="b"/>
              </m:rPr>
              <w:rPr>
                <w:rFonts w:ascii="Cambria Math" w:hAnsi="Cambria Math"/>
                <w:sz w:val="20"/>
                <w:szCs w:val="20"/>
                <w:lang w:eastAsia="ko-KR"/>
              </w:rPr>
              <m:t>%</m:t>
            </m:r>
          </m:e>
        </m:d>
        <m:r>
          <m:rPr>
            <m:sty m:val="bi"/>
          </m:rPr>
          <w:rPr>
            <w:rFonts w:ascii="Cambria Math" w:hAnsi="Cambria Math"/>
            <w:kern w:val="24"/>
            <w:sz w:val="20"/>
            <w:szCs w:val="20"/>
            <w:lang w:eastAsia="fi-FI"/>
          </w:rPr>
          <m:t>=1-</m:t>
        </m:r>
        <m:f>
          <m:fPr>
            <m:ctrlPr>
              <w:rPr>
                <w:rFonts w:ascii="Cambria Math" w:hAnsi="Cambria Math"/>
                <w:b/>
                <w:bCs/>
                <w:i/>
                <w:kern w:val="24"/>
                <w:sz w:val="20"/>
                <w:szCs w:val="20"/>
                <w:lang w:eastAsia="fi-FI"/>
              </w:rPr>
            </m:ctrlPr>
          </m:fPr>
          <m:num>
            <m:r>
              <m:rPr>
                <m:sty m:val="bi"/>
              </m:rPr>
              <w:rPr>
                <w:rFonts w:ascii="Cambria Math" w:hAnsi="Cambria Math"/>
                <w:kern w:val="24"/>
                <w:sz w:val="20"/>
                <w:szCs w:val="20"/>
                <w:lang w:eastAsia="fi-FI"/>
              </w:rPr>
              <m:t>N</m:t>
            </m:r>
          </m:num>
          <m:den>
            <m:r>
              <m:rPr>
                <m:sty m:val="bi"/>
              </m:rPr>
              <w:rPr>
                <w:rFonts w:ascii="Cambria Math" w:hAnsi="Cambria Math"/>
                <w:kern w:val="24"/>
                <w:sz w:val="20"/>
                <w:szCs w:val="20"/>
                <w:lang w:eastAsia="fi-FI"/>
              </w:rPr>
              <m:t>M</m:t>
            </m:r>
          </m:den>
        </m:f>
      </m:oMath>
    </w:p>
    <w:p w:rsidR="00F07403" w:rsidRPr="00F07403" w:rsidRDefault="00F07403" w:rsidP="00F07403">
      <w:pPr>
        <w:widowControl/>
        <w:numPr>
          <w:ilvl w:val="3"/>
          <w:numId w:val="20"/>
        </w:numPr>
        <w:ind w:left="2520"/>
        <w:contextualSpacing/>
        <w:jc w:val="left"/>
        <w:rPr>
          <w:rFonts w:ascii="Times" w:eastAsia="Batang" w:hAnsi="Times" w:cs="Times New Roman"/>
          <w:b/>
          <w:bCs/>
          <w:kern w:val="0"/>
          <w:sz w:val="20"/>
          <w:lang w:val="en-GB" w:eastAsia="ko-KR"/>
        </w:rPr>
      </w:pPr>
      <w:r w:rsidRPr="00F07403">
        <w:rPr>
          <w:rFonts w:ascii="Times" w:eastAsia="Batang" w:hAnsi="Times" w:cs="Times New Roman"/>
          <w:b/>
          <w:bCs/>
          <w:kern w:val="0"/>
          <w:sz w:val="20"/>
          <w:lang w:val="en-GB" w:eastAsia="ko-KR"/>
        </w:rPr>
        <w:t>where N is the number of beams (pairs) (with reference signal (SSB and/or CSI-RS)) required for measurement for AI/ML</w:t>
      </w:r>
    </w:p>
    <w:p w:rsidR="00F07403" w:rsidRPr="00F07403" w:rsidRDefault="00F07403" w:rsidP="00F07403">
      <w:pPr>
        <w:widowControl/>
        <w:numPr>
          <w:ilvl w:val="3"/>
          <w:numId w:val="20"/>
        </w:numPr>
        <w:ind w:left="2520"/>
        <w:contextualSpacing/>
        <w:jc w:val="left"/>
        <w:rPr>
          <w:rFonts w:ascii="Times" w:eastAsia="Batang" w:hAnsi="Times" w:cs="Times New Roman"/>
          <w:b/>
          <w:bCs/>
          <w:kern w:val="0"/>
          <w:sz w:val="20"/>
          <w:lang w:val="en-GB" w:eastAsia="ko-KR"/>
        </w:rPr>
      </w:pPr>
      <w:r w:rsidRPr="00F07403">
        <w:rPr>
          <w:rFonts w:ascii="Times" w:eastAsia="Batang" w:hAnsi="Times" w:cs="Times New Roman"/>
          <w:b/>
          <w:bCs/>
          <w:kern w:val="0"/>
          <w:sz w:val="20"/>
          <w:lang w:val="en-GB" w:eastAsia="ko-KR"/>
        </w:rPr>
        <w:t xml:space="preserve">where M is the total number of beams (pairs) to be predicted </w:t>
      </w:r>
    </w:p>
    <w:p w:rsidR="00F07403" w:rsidRPr="00F07403" w:rsidRDefault="00F07403" w:rsidP="00F07403">
      <w:pPr>
        <w:widowControl/>
        <w:numPr>
          <w:ilvl w:val="2"/>
          <w:numId w:val="20"/>
        </w:numPr>
        <w:ind w:left="1800"/>
        <w:contextualSpacing/>
        <w:jc w:val="left"/>
        <w:rPr>
          <w:rFonts w:ascii="Times" w:eastAsia="Batang" w:hAnsi="Times" w:cs="Times New Roman"/>
          <w:b/>
          <w:bCs/>
          <w:kern w:val="0"/>
          <w:sz w:val="20"/>
          <w:szCs w:val="20"/>
          <w:lang w:val="en-GB" w:eastAsia="ko-KR"/>
        </w:rPr>
      </w:pPr>
      <w:r w:rsidRPr="00F07403">
        <w:rPr>
          <w:rFonts w:ascii="Times" w:eastAsia="Batang" w:hAnsi="Times" w:cs="Times New Roman"/>
          <w:b/>
          <w:bCs/>
          <w:kern w:val="0"/>
          <w:sz w:val="20"/>
          <w:szCs w:val="20"/>
          <w:lang w:val="en-GB" w:eastAsia="ko-KR"/>
        </w:rPr>
        <w:lastRenderedPageBreak/>
        <w:t xml:space="preserve">Option 2: </w:t>
      </w:r>
      <m:oMath>
        <m:r>
          <m:rPr>
            <m:nor/>
          </m:rPr>
          <w:rPr>
            <w:b/>
            <w:bCs/>
            <w:kern w:val="24"/>
            <w:sz w:val="20"/>
            <w:szCs w:val="20"/>
            <w:lang w:eastAsia="fi-FI"/>
          </w:rPr>
          <m:t xml:space="preserve">RS </m:t>
        </m:r>
        <m:r>
          <m:rPr>
            <m:sty m:val="b"/>
          </m:rPr>
          <w:rPr>
            <w:rFonts w:ascii="Cambria Math" w:hAnsi="Cambria Math"/>
            <w:sz w:val="20"/>
            <w:szCs w:val="20"/>
            <w:lang w:eastAsia="ko-KR"/>
          </w:rPr>
          <m:t>OH reduction</m:t>
        </m:r>
        <m:d>
          <m:dPr>
            <m:begChr m:val="["/>
            <m:endChr m:val="]"/>
            <m:ctrlPr>
              <w:rPr>
                <w:rFonts w:ascii="Cambria Math" w:hAnsi="Cambria Math"/>
                <w:b/>
                <w:bCs/>
                <w:sz w:val="20"/>
                <w:szCs w:val="20"/>
                <w:lang w:eastAsia="ko-KR"/>
              </w:rPr>
            </m:ctrlPr>
          </m:dPr>
          <m:e>
            <m:r>
              <m:rPr>
                <m:sty m:val="b"/>
              </m:rPr>
              <w:rPr>
                <w:rFonts w:ascii="Cambria Math" w:hAnsi="Cambria Math"/>
                <w:sz w:val="20"/>
                <w:szCs w:val="20"/>
                <w:lang w:eastAsia="ko-KR"/>
              </w:rPr>
              <m:t>%</m:t>
            </m:r>
          </m:e>
        </m:d>
        <m:r>
          <m:rPr>
            <m:sty m:val="bi"/>
          </m:rPr>
          <w:rPr>
            <w:rFonts w:ascii="Cambria Math" w:hAnsi="Cambria Math"/>
            <w:kern w:val="24"/>
            <w:sz w:val="20"/>
            <w:szCs w:val="20"/>
            <w:lang w:eastAsia="fi-FI"/>
          </w:rPr>
          <m:t>=1-</m:t>
        </m:r>
        <m:f>
          <m:fPr>
            <m:ctrlPr>
              <w:rPr>
                <w:rFonts w:ascii="Cambria Math" w:hAnsi="Cambria Math"/>
                <w:b/>
                <w:bCs/>
                <w:i/>
                <w:kern w:val="24"/>
                <w:sz w:val="20"/>
                <w:szCs w:val="20"/>
                <w:lang w:eastAsia="fi-FI"/>
              </w:rPr>
            </m:ctrlPr>
          </m:fPr>
          <m:num>
            <m:r>
              <m:rPr>
                <m:sty m:val="bi"/>
              </m:rPr>
              <w:rPr>
                <w:rFonts w:ascii="Cambria Math" w:hAnsi="Cambria Math"/>
                <w:kern w:val="24"/>
                <w:sz w:val="20"/>
                <w:szCs w:val="20"/>
                <w:lang w:eastAsia="fi-FI"/>
              </w:rPr>
              <m:t>N</m:t>
            </m:r>
          </m:num>
          <m:den>
            <m:r>
              <m:rPr>
                <m:sty m:val="bi"/>
              </m:rPr>
              <w:rPr>
                <w:rFonts w:ascii="Cambria Math" w:hAnsi="Cambria Math"/>
                <w:kern w:val="24"/>
                <w:sz w:val="20"/>
                <w:szCs w:val="20"/>
                <w:lang w:eastAsia="fi-FI"/>
              </w:rPr>
              <m:t>M</m:t>
            </m:r>
          </m:den>
        </m:f>
      </m:oMath>
    </w:p>
    <w:p w:rsidR="00F07403" w:rsidRPr="00F07403" w:rsidRDefault="00F07403" w:rsidP="00F07403">
      <w:pPr>
        <w:widowControl/>
        <w:numPr>
          <w:ilvl w:val="3"/>
          <w:numId w:val="20"/>
        </w:numPr>
        <w:ind w:left="2520"/>
        <w:contextualSpacing/>
        <w:jc w:val="left"/>
        <w:rPr>
          <w:rFonts w:ascii="Times" w:eastAsia="Batang" w:hAnsi="Times" w:cs="Times New Roman"/>
          <w:b/>
          <w:bCs/>
          <w:kern w:val="0"/>
          <w:sz w:val="20"/>
          <w:lang w:val="en-GB" w:eastAsia="ko-KR"/>
        </w:rPr>
      </w:pPr>
      <w:r w:rsidRPr="00F07403">
        <w:rPr>
          <w:rFonts w:ascii="Times" w:eastAsia="Batang" w:hAnsi="Times" w:cs="Times New Roman"/>
          <w:b/>
          <w:bCs/>
          <w:kern w:val="0"/>
          <w:sz w:val="20"/>
          <w:lang w:val="en-GB" w:eastAsia="ko-KR"/>
        </w:rPr>
        <w:t>where N is the total number of beams (pairs) (with reference signal (SSB and/or CSI-RS)) required for measurement for AI/ML, including the beams (pairs) required for additional measurements before/after the prediction if applicable</w:t>
      </w:r>
    </w:p>
    <w:p w:rsidR="00F07403" w:rsidRPr="00F07403" w:rsidRDefault="00F07403" w:rsidP="00F07403">
      <w:pPr>
        <w:widowControl/>
        <w:numPr>
          <w:ilvl w:val="3"/>
          <w:numId w:val="20"/>
        </w:numPr>
        <w:ind w:left="2520"/>
        <w:contextualSpacing/>
        <w:jc w:val="left"/>
        <w:rPr>
          <w:rFonts w:ascii="Times" w:eastAsia="Batang" w:hAnsi="Times" w:cs="Times New Roman"/>
          <w:b/>
          <w:bCs/>
          <w:kern w:val="0"/>
          <w:sz w:val="20"/>
          <w:lang w:val="en-GB" w:eastAsia="ko-KR"/>
        </w:rPr>
      </w:pPr>
      <w:r w:rsidRPr="00F07403">
        <w:rPr>
          <w:rFonts w:ascii="Times" w:eastAsia="Batang" w:hAnsi="Times" w:cs="Times New Roman"/>
          <w:b/>
          <w:bCs/>
          <w:kern w:val="0"/>
          <w:sz w:val="20"/>
          <w:lang w:val="en-GB" w:eastAsia="ko-KR"/>
        </w:rPr>
        <w:t>Where M is the total number of beams (pairs) (with reference signal (SSB and/or CSI-RS)) required for measurement for baseline scheme, including the beams (pairs) required for additional measurements before/after the prediction if applicable</w:t>
      </w:r>
    </w:p>
    <w:p w:rsidR="00F07403" w:rsidRPr="00F07403" w:rsidRDefault="00F07403" w:rsidP="00F07403">
      <w:pPr>
        <w:widowControl/>
        <w:numPr>
          <w:ilvl w:val="3"/>
          <w:numId w:val="20"/>
        </w:numPr>
        <w:ind w:left="2520"/>
        <w:contextualSpacing/>
        <w:jc w:val="left"/>
        <w:rPr>
          <w:rFonts w:ascii="Times" w:eastAsia="Batang" w:hAnsi="Times" w:cs="Times New Roman"/>
          <w:b/>
          <w:bCs/>
          <w:kern w:val="0"/>
          <w:sz w:val="20"/>
          <w:lang w:val="en-GB" w:eastAsia="ko-KR"/>
        </w:rPr>
      </w:pPr>
      <w:r w:rsidRPr="00F07403">
        <w:rPr>
          <w:rFonts w:ascii="Times" w:eastAsia="Batang" w:hAnsi="Times" w:cs="Times New Roman"/>
          <w:b/>
          <w:bCs/>
          <w:kern w:val="0"/>
          <w:sz w:val="20"/>
          <w:lang w:val="en-GB" w:eastAsia="ko-KR"/>
        </w:rPr>
        <w:t>Companies report the assumption on additional measurements</w:t>
      </w:r>
    </w:p>
    <w:p w:rsidR="00F07403" w:rsidRPr="00F07403" w:rsidRDefault="00F07403" w:rsidP="00F07403">
      <w:pPr>
        <w:widowControl/>
        <w:jc w:val="left"/>
        <w:rPr>
          <w:rFonts w:ascii="Times" w:eastAsia="Batang" w:hAnsi="Times" w:cs="Times New Roman"/>
          <w:kern w:val="0"/>
          <w:sz w:val="20"/>
          <w:lang w:val="en-GB" w:eastAsia="x-none"/>
        </w:rPr>
      </w:pPr>
    </w:p>
    <w:p w:rsidR="00F07403" w:rsidRPr="00F07403" w:rsidRDefault="00F07403" w:rsidP="00F07403">
      <w:pPr>
        <w:widowControl/>
        <w:jc w:val="left"/>
        <w:rPr>
          <w:rFonts w:ascii="Times" w:eastAsia="Batang" w:hAnsi="Times" w:cs="Times New Roman"/>
          <w:kern w:val="0"/>
          <w:sz w:val="20"/>
          <w:lang w:val="en-GB" w:eastAsia="x-none"/>
        </w:rPr>
      </w:pPr>
    </w:p>
    <w:p w:rsidR="00F07403" w:rsidRPr="00F07403" w:rsidRDefault="00F07403" w:rsidP="00F07403">
      <w:pPr>
        <w:widowControl/>
        <w:tabs>
          <w:tab w:val="left" w:pos="1710"/>
        </w:tabs>
        <w:jc w:val="left"/>
        <w:rPr>
          <w:rFonts w:ascii="Times" w:eastAsia="Batang" w:hAnsi="Times" w:cs="Times New Roman"/>
          <w:b/>
          <w:bCs/>
          <w:kern w:val="0"/>
          <w:sz w:val="20"/>
          <w:highlight w:val="green"/>
          <w:lang w:val="en-GB" w:eastAsia="en-US"/>
        </w:rPr>
      </w:pPr>
      <w:r w:rsidRPr="00F07403">
        <w:rPr>
          <w:rFonts w:ascii="Times" w:eastAsia="Batang" w:hAnsi="Times" w:cs="Times New Roman"/>
          <w:b/>
          <w:bCs/>
          <w:kern w:val="0"/>
          <w:sz w:val="20"/>
          <w:highlight w:val="green"/>
          <w:lang w:val="en-GB" w:eastAsia="en-US"/>
        </w:rPr>
        <w:t>Agreement</w:t>
      </w:r>
    </w:p>
    <w:p w:rsidR="00F07403" w:rsidRPr="00F07403" w:rsidRDefault="00F07403" w:rsidP="00F07403">
      <w:pPr>
        <w:widowControl/>
        <w:numPr>
          <w:ilvl w:val="0"/>
          <w:numId w:val="30"/>
        </w:numPr>
        <w:ind w:left="426"/>
        <w:contextualSpacing/>
        <w:jc w:val="left"/>
        <w:rPr>
          <w:rFonts w:ascii="Times" w:eastAsia="Batang" w:hAnsi="Times" w:cs="Times New Roman"/>
          <w:b/>
          <w:bCs/>
          <w:kern w:val="0"/>
          <w:sz w:val="20"/>
          <w:lang w:val="en-GB" w:eastAsia="x-none"/>
        </w:rPr>
      </w:pPr>
      <w:r w:rsidRPr="00F07403">
        <w:rPr>
          <w:rFonts w:ascii="Times" w:eastAsia="Batang" w:hAnsi="Times" w:cs="Times New Roman"/>
          <w:b/>
          <w:bCs/>
          <w:kern w:val="0"/>
          <w:sz w:val="20"/>
          <w:lang w:val="en-GB" w:eastAsia="x-none"/>
        </w:rPr>
        <w:t>Companies report the pattern of Set B.</w:t>
      </w:r>
    </w:p>
    <w:p w:rsidR="00F07403" w:rsidRPr="00F07403" w:rsidRDefault="00F07403" w:rsidP="00F07403">
      <w:pPr>
        <w:widowControl/>
        <w:numPr>
          <w:ilvl w:val="0"/>
          <w:numId w:val="30"/>
        </w:numPr>
        <w:ind w:left="426"/>
        <w:contextualSpacing/>
        <w:jc w:val="left"/>
        <w:rPr>
          <w:rFonts w:ascii="Times" w:eastAsia="Batang" w:hAnsi="Times" w:cs="Times New Roman"/>
          <w:b/>
          <w:bCs/>
          <w:kern w:val="0"/>
          <w:sz w:val="20"/>
          <w:lang w:val="en-GB" w:eastAsia="x-none"/>
        </w:rPr>
      </w:pPr>
      <w:r w:rsidRPr="00F07403">
        <w:rPr>
          <w:rFonts w:ascii="Times" w:eastAsia="Batang" w:hAnsi="Times" w:cs="Times New Roman"/>
          <w:b/>
          <w:bCs/>
          <w:kern w:val="0"/>
          <w:sz w:val="20"/>
          <w:lang w:val="en-GB" w:eastAsia="x-none"/>
        </w:rPr>
        <w:t xml:space="preserve">Further study the performance with different patterns of set B(s) for fixed Set B (Option 1) and different pre-configured/pre-known patterns of Set B(s) (Option 2A and 2B). </w:t>
      </w:r>
    </w:p>
    <w:p w:rsidR="00F07403" w:rsidRPr="00F07403" w:rsidRDefault="00F07403" w:rsidP="00F07403">
      <w:pPr>
        <w:widowControl/>
        <w:tabs>
          <w:tab w:val="left" w:pos="1710"/>
        </w:tabs>
        <w:ind w:leftChars="400" w:left="960"/>
        <w:jc w:val="left"/>
        <w:rPr>
          <w:rFonts w:ascii="Times" w:eastAsia="Batang" w:hAnsi="Times" w:cs="Times New Roman"/>
          <w:b/>
          <w:bCs/>
          <w:kern w:val="0"/>
          <w:sz w:val="20"/>
          <w:highlight w:val="yellow"/>
          <w:lang w:val="en-GB" w:eastAsia="x-none"/>
        </w:rPr>
      </w:pPr>
    </w:p>
    <w:p w:rsidR="00F07403" w:rsidRPr="00F07403" w:rsidRDefault="00F07403" w:rsidP="00F07403">
      <w:pPr>
        <w:widowControl/>
        <w:jc w:val="left"/>
        <w:rPr>
          <w:rFonts w:ascii="Times" w:eastAsia="Batang" w:hAnsi="Times" w:cs="Times New Roman"/>
          <w:b/>
          <w:bCs/>
          <w:kern w:val="0"/>
          <w:sz w:val="20"/>
          <w:highlight w:val="green"/>
          <w:lang w:val="en-GB" w:eastAsia="en-US"/>
        </w:rPr>
      </w:pPr>
      <w:r w:rsidRPr="00F07403">
        <w:rPr>
          <w:rFonts w:ascii="Times" w:eastAsia="Batang" w:hAnsi="Times" w:cs="Times New Roman"/>
          <w:b/>
          <w:bCs/>
          <w:kern w:val="0"/>
          <w:sz w:val="20"/>
          <w:highlight w:val="green"/>
          <w:lang w:val="en-GB" w:eastAsia="en-US"/>
        </w:rPr>
        <w:t>Agreement</w:t>
      </w:r>
    </w:p>
    <w:p w:rsidR="00F07403" w:rsidRPr="00F07403" w:rsidRDefault="00F07403" w:rsidP="00F07403">
      <w:pPr>
        <w:widowControl/>
        <w:contextualSpacing/>
        <w:jc w:val="left"/>
        <w:rPr>
          <w:rFonts w:ascii="Times" w:eastAsia="Batang" w:hAnsi="Times" w:cs="Times New Roman"/>
          <w:b/>
          <w:bCs/>
          <w:kern w:val="0"/>
          <w:sz w:val="20"/>
          <w:lang w:val="en-GB" w:eastAsia="ko-KR"/>
        </w:rPr>
      </w:pPr>
      <w:r w:rsidRPr="00F07403">
        <w:rPr>
          <w:rFonts w:ascii="Times" w:eastAsia="Batang" w:hAnsi="Times" w:cs="Times New Roman"/>
          <w:b/>
          <w:bCs/>
          <w:kern w:val="0"/>
          <w:sz w:val="20"/>
          <w:lang w:val="en-GB" w:eastAsia="ko-KR"/>
        </w:rPr>
        <w:t>For BM Case-1 and BM Case 2, to verify the generalization performance of an AI/ML model over various scenarios/configurations, additionally considering</w:t>
      </w:r>
    </w:p>
    <w:p w:rsidR="00F07403" w:rsidRPr="00F07403" w:rsidRDefault="00F07403" w:rsidP="00F07403">
      <w:pPr>
        <w:widowControl/>
        <w:numPr>
          <w:ilvl w:val="0"/>
          <w:numId w:val="31"/>
        </w:numPr>
        <w:contextualSpacing/>
        <w:jc w:val="left"/>
        <w:rPr>
          <w:rFonts w:ascii="Times" w:eastAsia="Batang" w:hAnsi="Times" w:cs="Times New Roman"/>
          <w:b/>
          <w:bCs/>
          <w:kern w:val="0"/>
          <w:sz w:val="22"/>
          <w:szCs w:val="28"/>
          <w:lang w:val="en-GB" w:eastAsia="ko-KR"/>
        </w:rPr>
      </w:pPr>
      <w:r w:rsidRPr="00F07403">
        <w:rPr>
          <w:rFonts w:ascii="Times" w:eastAsia="Batang" w:hAnsi="Times" w:cs="Times New Roman"/>
          <w:b/>
          <w:bCs/>
          <w:kern w:val="0"/>
          <w:sz w:val="20"/>
          <w:lang w:val="en-GB" w:eastAsia="x-none"/>
        </w:rPr>
        <w:t>Various Set B of beam(pairs)</w:t>
      </w:r>
    </w:p>
    <w:p w:rsidR="00F07403" w:rsidRPr="00F07403" w:rsidRDefault="00F07403" w:rsidP="00F07403">
      <w:pPr>
        <w:contextualSpacing/>
        <w:rPr>
          <w:rFonts w:ascii="Times" w:eastAsia="等线" w:hAnsi="Times" w:cs="Times New Roman"/>
          <w:b/>
          <w:bCs/>
          <w:kern w:val="0"/>
          <w:sz w:val="22"/>
          <w:szCs w:val="28"/>
          <w:lang w:val="en-GB"/>
        </w:rPr>
      </w:pPr>
    </w:p>
    <w:p w:rsidR="00F07403" w:rsidRPr="00F07403" w:rsidRDefault="00F07403" w:rsidP="00F07403">
      <w:pPr>
        <w:widowControl/>
        <w:jc w:val="left"/>
        <w:rPr>
          <w:rFonts w:ascii="Times" w:eastAsia="Batang" w:hAnsi="Times" w:cs="Times New Roman"/>
          <w:b/>
          <w:bCs/>
          <w:kern w:val="0"/>
          <w:sz w:val="20"/>
          <w:highlight w:val="green"/>
          <w:lang w:val="en-GB" w:eastAsia="en-US"/>
        </w:rPr>
      </w:pPr>
      <w:r w:rsidRPr="00F07403">
        <w:rPr>
          <w:rFonts w:ascii="Times" w:eastAsia="Batang" w:hAnsi="Times" w:cs="Times New Roman"/>
          <w:b/>
          <w:bCs/>
          <w:kern w:val="0"/>
          <w:sz w:val="20"/>
          <w:highlight w:val="green"/>
          <w:lang w:val="en-GB" w:eastAsia="en-US"/>
        </w:rPr>
        <w:t>Agreement</w:t>
      </w:r>
    </w:p>
    <w:p w:rsidR="00F07403" w:rsidRPr="00F07403" w:rsidRDefault="00F07403" w:rsidP="00F07403">
      <w:pPr>
        <w:widowControl/>
        <w:jc w:val="left"/>
        <w:rPr>
          <w:rFonts w:ascii="Times" w:eastAsia="Batang" w:hAnsi="Times" w:cs="Times New Roman"/>
          <w:b/>
          <w:bCs/>
          <w:kern w:val="0"/>
          <w:sz w:val="20"/>
          <w:lang w:val="en-GB" w:eastAsia="en-US"/>
        </w:rPr>
      </w:pPr>
      <w:r w:rsidRPr="00F07403">
        <w:rPr>
          <w:rFonts w:ascii="Times" w:eastAsia="Batang" w:hAnsi="Times" w:cs="Times New Roman"/>
          <w:b/>
          <w:bCs/>
          <w:kern w:val="0"/>
          <w:sz w:val="20"/>
          <w:lang w:val="en-GB" w:eastAsia="en-US"/>
        </w:rPr>
        <w:t>At least for evaluation on the performance of DL Tx beam prediction, consider the following options for Rx beam for providing input for AI/ML model for training and/or inference if applicable</w:t>
      </w:r>
    </w:p>
    <w:p w:rsidR="00F07403" w:rsidRPr="00F07403" w:rsidRDefault="00F07403" w:rsidP="00F07403">
      <w:pPr>
        <w:widowControl/>
        <w:numPr>
          <w:ilvl w:val="0"/>
          <w:numId w:val="30"/>
        </w:numPr>
        <w:contextualSpacing/>
        <w:jc w:val="left"/>
        <w:rPr>
          <w:rFonts w:ascii="Times" w:eastAsia="Batang" w:hAnsi="Times" w:cs="Times New Roman"/>
          <w:b/>
          <w:bCs/>
          <w:kern w:val="0"/>
          <w:sz w:val="20"/>
          <w:lang w:val="en-GB" w:eastAsia="en-US"/>
        </w:rPr>
      </w:pPr>
      <w:r w:rsidRPr="00F07403">
        <w:rPr>
          <w:rFonts w:ascii="Times" w:eastAsia="Batang" w:hAnsi="Times" w:cs="Times New Roman"/>
          <w:b/>
          <w:bCs/>
          <w:kern w:val="0"/>
          <w:sz w:val="20"/>
          <w:lang w:val="en-GB" w:eastAsia="en-US"/>
        </w:rPr>
        <w:t>Option 1: Measurements of the “best” Rx beam with exhaustive beam sweeping for each model input sample</w:t>
      </w:r>
    </w:p>
    <w:p w:rsidR="00F07403" w:rsidRPr="00F07403" w:rsidRDefault="00F07403" w:rsidP="00F07403">
      <w:pPr>
        <w:widowControl/>
        <w:numPr>
          <w:ilvl w:val="0"/>
          <w:numId w:val="30"/>
        </w:numPr>
        <w:contextualSpacing/>
        <w:jc w:val="left"/>
        <w:rPr>
          <w:rFonts w:ascii="Times" w:eastAsia="Batang" w:hAnsi="Times" w:cs="Times New Roman"/>
          <w:b/>
          <w:bCs/>
          <w:kern w:val="0"/>
          <w:sz w:val="20"/>
          <w:lang w:val="en-GB" w:eastAsia="en-US"/>
        </w:rPr>
      </w:pPr>
      <w:r w:rsidRPr="00F07403">
        <w:rPr>
          <w:rFonts w:ascii="Times" w:eastAsia="Batang" w:hAnsi="Times" w:cs="Times New Roman"/>
          <w:b/>
          <w:bCs/>
          <w:kern w:val="0"/>
          <w:sz w:val="20"/>
          <w:lang w:val="en-GB" w:eastAsia="en-US"/>
        </w:rPr>
        <w:t>Option 2: Measurements of specific Rx beam(s)</w:t>
      </w:r>
    </w:p>
    <w:p w:rsidR="00F07403" w:rsidRPr="00F07403" w:rsidRDefault="00F07403" w:rsidP="00F07403">
      <w:pPr>
        <w:widowControl/>
        <w:numPr>
          <w:ilvl w:val="1"/>
          <w:numId w:val="30"/>
        </w:numPr>
        <w:contextualSpacing/>
        <w:jc w:val="left"/>
        <w:rPr>
          <w:rFonts w:ascii="Times" w:eastAsia="Batang" w:hAnsi="Times" w:cs="Times New Roman"/>
          <w:b/>
          <w:bCs/>
          <w:kern w:val="0"/>
          <w:sz w:val="20"/>
          <w:lang w:val="en-GB" w:eastAsia="en-US"/>
        </w:rPr>
      </w:pPr>
      <w:r w:rsidRPr="00F07403">
        <w:rPr>
          <w:rFonts w:ascii="Times" w:eastAsia="Batang" w:hAnsi="Times" w:cs="Times New Roman"/>
          <w:b/>
          <w:bCs/>
          <w:kern w:val="0"/>
          <w:sz w:val="20"/>
          <w:lang w:val="en-GB" w:eastAsia="en-US"/>
        </w:rPr>
        <w:t xml:space="preserve">Option 2a: Measurements of specific Rx beam(s) per model input sample </w:t>
      </w:r>
    </w:p>
    <w:p w:rsidR="00F07403" w:rsidRPr="00F07403" w:rsidRDefault="00F07403" w:rsidP="00F07403">
      <w:pPr>
        <w:widowControl/>
        <w:numPr>
          <w:ilvl w:val="1"/>
          <w:numId w:val="30"/>
        </w:numPr>
        <w:contextualSpacing/>
        <w:jc w:val="left"/>
        <w:rPr>
          <w:rFonts w:ascii="Times" w:eastAsia="Batang" w:hAnsi="Times" w:cs="Times New Roman"/>
          <w:b/>
          <w:bCs/>
          <w:kern w:val="0"/>
          <w:sz w:val="20"/>
          <w:lang w:val="en-GB" w:eastAsia="en-US"/>
        </w:rPr>
      </w:pPr>
      <w:r w:rsidRPr="00F07403">
        <w:rPr>
          <w:rFonts w:ascii="Times" w:eastAsia="Batang" w:hAnsi="Times" w:cs="Times New Roman"/>
          <w:b/>
          <w:bCs/>
          <w:kern w:val="0"/>
          <w:sz w:val="20"/>
          <w:lang w:val="en-GB" w:eastAsia="en-US"/>
        </w:rPr>
        <w:t>Option 2b: Measurements of specific Rx beam(s) for all model input sample</w:t>
      </w:r>
    </w:p>
    <w:p w:rsidR="00F07403" w:rsidRPr="00F07403" w:rsidRDefault="00F07403" w:rsidP="00F07403">
      <w:pPr>
        <w:widowControl/>
        <w:numPr>
          <w:ilvl w:val="1"/>
          <w:numId w:val="30"/>
        </w:numPr>
        <w:contextualSpacing/>
        <w:jc w:val="left"/>
        <w:rPr>
          <w:rFonts w:ascii="Times" w:eastAsia="Batang" w:hAnsi="Times" w:cs="Times New Roman"/>
          <w:b/>
          <w:bCs/>
          <w:kern w:val="0"/>
          <w:sz w:val="20"/>
          <w:lang w:val="en-GB" w:eastAsia="en-US"/>
        </w:rPr>
      </w:pPr>
      <w:r w:rsidRPr="00F07403">
        <w:rPr>
          <w:rFonts w:ascii="Times" w:eastAsia="Batang" w:hAnsi="Times" w:cs="Times New Roman"/>
          <w:b/>
          <w:bCs/>
          <w:kern w:val="0"/>
          <w:sz w:val="20"/>
          <w:lang w:val="en-GB" w:eastAsia="en-US"/>
        </w:rPr>
        <w:t>FFS how to select the specific Rx beam(s)</w:t>
      </w:r>
    </w:p>
    <w:p w:rsidR="00F07403" w:rsidRPr="00F07403" w:rsidRDefault="00F07403" w:rsidP="00F07403">
      <w:pPr>
        <w:widowControl/>
        <w:numPr>
          <w:ilvl w:val="0"/>
          <w:numId w:val="30"/>
        </w:numPr>
        <w:contextualSpacing/>
        <w:jc w:val="left"/>
        <w:rPr>
          <w:rFonts w:ascii="Times" w:eastAsia="Batang" w:hAnsi="Times" w:cs="Times New Roman"/>
          <w:b/>
          <w:bCs/>
          <w:kern w:val="0"/>
          <w:sz w:val="20"/>
          <w:lang w:val="en-GB" w:eastAsia="en-US"/>
        </w:rPr>
      </w:pPr>
      <w:r w:rsidRPr="00F07403">
        <w:rPr>
          <w:rFonts w:ascii="Times" w:eastAsia="Batang" w:hAnsi="Times" w:cs="Times New Roman"/>
          <w:b/>
          <w:bCs/>
          <w:kern w:val="0"/>
          <w:sz w:val="20"/>
          <w:lang w:val="en-GB" w:eastAsia="en-US"/>
        </w:rPr>
        <w:t>Option 3: Measurements of random Rx beam(s) per model input sample</w:t>
      </w:r>
    </w:p>
    <w:p w:rsidR="00F07403" w:rsidRPr="00F07403" w:rsidRDefault="00F07403" w:rsidP="00F07403">
      <w:pPr>
        <w:widowControl/>
        <w:numPr>
          <w:ilvl w:val="0"/>
          <w:numId w:val="30"/>
        </w:numPr>
        <w:contextualSpacing/>
        <w:jc w:val="left"/>
        <w:rPr>
          <w:rFonts w:ascii="Times" w:eastAsia="Batang" w:hAnsi="Times" w:cs="Times New Roman"/>
          <w:b/>
          <w:bCs/>
          <w:kern w:val="0"/>
          <w:sz w:val="20"/>
          <w:lang w:val="en-GB" w:eastAsia="en-US"/>
        </w:rPr>
      </w:pPr>
      <w:r w:rsidRPr="00F07403">
        <w:rPr>
          <w:rFonts w:ascii="Times" w:eastAsia="Batang" w:hAnsi="Times" w:cs="Times New Roman"/>
          <w:b/>
          <w:bCs/>
          <w:kern w:val="0"/>
          <w:sz w:val="20"/>
          <w:lang w:val="en-GB" w:eastAsia="en-US"/>
        </w:rPr>
        <w:t>Other options are not precluded and can be reported by companies.</w:t>
      </w:r>
    </w:p>
    <w:p w:rsidR="00F07403" w:rsidRPr="00F07403" w:rsidRDefault="00F07403" w:rsidP="00F07403">
      <w:pPr>
        <w:widowControl/>
        <w:jc w:val="left"/>
        <w:rPr>
          <w:rFonts w:ascii="Times" w:eastAsia="Batang" w:hAnsi="Times" w:cs="Times New Roman"/>
          <w:kern w:val="0"/>
          <w:sz w:val="20"/>
          <w:lang w:val="en-GB" w:eastAsia="x-none"/>
        </w:rPr>
      </w:pPr>
    </w:p>
    <w:p w:rsidR="00F07403" w:rsidRPr="00F07403" w:rsidRDefault="00F07403" w:rsidP="00F07403">
      <w:pPr>
        <w:keepNext/>
        <w:widowControl/>
        <w:jc w:val="left"/>
        <w:rPr>
          <w:rFonts w:ascii="Times" w:eastAsia="Batang" w:hAnsi="Times" w:cs="Times New Roman"/>
          <w:kern w:val="0"/>
          <w:sz w:val="18"/>
          <w:szCs w:val="18"/>
          <w:highlight w:val="green"/>
          <w:lang w:val="en-GB" w:eastAsia="ko-KR"/>
        </w:rPr>
      </w:pPr>
      <w:r w:rsidRPr="00F07403">
        <w:rPr>
          <w:rFonts w:ascii="Times" w:eastAsia="Batang" w:hAnsi="Times" w:cs="Times New Roman"/>
          <w:b/>
          <w:bCs/>
          <w:kern w:val="0"/>
          <w:sz w:val="18"/>
          <w:szCs w:val="18"/>
          <w:highlight w:val="green"/>
          <w:lang w:val="en-GB" w:eastAsia="ko-KR"/>
        </w:rPr>
        <w:t>Agreement</w:t>
      </w:r>
    </w:p>
    <w:p w:rsidR="00F07403" w:rsidRPr="007370EA" w:rsidRDefault="00F07403" w:rsidP="00F07403">
      <w:pPr>
        <w:widowControl/>
        <w:numPr>
          <w:ilvl w:val="0"/>
          <w:numId w:val="23"/>
        </w:numPr>
        <w:contextualSpacing/>
        <w:jc w:val="left"/>
        <w:rPr>
          <w:rFonts w:ascii="Times" w:eastAsia="Batang" w:hAnsi="Times" w:cs="Times New Roman"/>
          <w:b/>
          <w:kern w:val="0"/>
          <w:sz w:val="20"/>
          <w:lang w:val="en-GB" w:eastAsia="ko-KR"/>
        </w:rPr>
      </w:pPr>
      <w:r w:rsidRPr="007370EA">
        <w:rPr>
          <w:rFonts w:ascii="Times" w:eastAsia="Batang" w:hAnsi="Times" w:cs="Times New Roman"/>
          <w:b/>
          <w:kern w:val="0"/>
          <w:sz w:val="20"/>
          <w:lang w:val="en-GB" w:eastAsia="ko-KR"/>
        </w:rPr>
        <w:t>For generalization performance verification, consider the following</w:t>
      </w:r>
    </w:p>
    <w:p w:rsidR="00F07403" w:rsidRPr="007370EA" w:rsidRDefault="00F07403" w:rsidP="00F07403">
      <w:pPr>
        <w:widowControl/>
        <w:numPr>
          <w:ilvl w:val="1"/>
          <w:numId w:val="23"/>
        </w:numPr>
        <w:autoSpaceDE w:val="0"/>
        <w:autoSpaceDN w:val="0"/>
        <w:adjustRightInd w:val="0"/>
        <w:snapToGrid w:val="0"/>
        <w:spacing w:line="256" w:lineRule="auto"/>
        <w:jc w:val="left"/>
        <w:rPr>
          <w:rFonts w:ascii="Times" w:eastAsia="Batang" w:hAnsi="Times" w:cs="Times New Roman"/>
          <w:b/>
          <w:kern w:val="0"/>
          <w:sz w:val="20"/>
          <w:lang w:val="en-GB" w:eastAsia="ko-KR"/>
        </w:rPr>
      </w:pPr>
      <w:r w:rsidRPr="007370EA">
        <w:rPr>
          <w:rFonts w:ascii="Times" w:eastAsia="Batang" w:hAnsi="Times" w:cs="Times New Roman"/>
          <w:b/>
          <w:kern w:val="0"/>
          <w:sz w:val="20"/>
          <w:lang w:val="en-GB" w:eastAsia="ko-KR"/>
        </w:rPr>
        <w:t>Scenarios</w:t>
      </w:r>
    </w:p>
    <w:p w:rsidR="00F07403" w:rsidRPr="007370EA" w:rsidRDefault="00F07403" w:rsidP="00F07403">
      <w:pPr>
        <w:widowControl/>
        <w:numPr>
          <w:ilvl w:val="2"/>
          <w:numId w:val="23"/>
        </w:numPr>
        <w:autoSpaceDE w:val="0"/>
        <w:autoSpaceDN w:val="0"/>
        <w:adjustRightInd w:val="0"/>
        <w:snapToGrid w:val="0"/>
        <w:spacing w:line="256" w:lineRule="auto"/>
        <w:jc w:val="left"/>
        <w:rPr>
          <w:rFonts w:ascii="Times" w:eastAsia="Batang" w:hAnsi="Times" w:cs="Times New Roman"/>
          <w:b/>
          <w:kern w:val="0"/>
          <w:sz w:val="20"/>
          <w:lang w:val="en-GB" w:eastAsia="ko-KR"/>
        </w:rPr>
      </w:pPr>
      <w:r w:rsidRPr="007370EA">
        <w:rPr>
          <w:rFonts w:ascii="Times" w:eastAsia="Batang" w:hAnsi="Times" w:cs="Times New Roman"/>
          <w:b/>
          <w:kern w:val="0"/>
          <w:sz w:val="20"/>
          <w:lang w:val="en-GB" w:eastAsia="ko-KR"/>
        </w:rPr>
        <w:t>Various deployment scenarios,</w:t>
      </w:r>
    </w:p>
    <w:p w:rsidR="00F07403" w:rsidRPr="007370EA" w:rsidRDefault="00F07403" w:rsidP="00F07403">
      <w:pPr>
        <w:widowControl/>
        <w:numPr>
          <w:ilvl w:val="3"/>
          <w:numId w:val="23"/>
        </w:numPr>
        <w:autoSpaceDE w:val="0"/>
        <w:autoSpaceDN w:val="0"/>
        <w:adjustRightInd w:val="0"/>
        <w:snapToGrid w:val="0"/>
        <w:spacing w:line="256" w:lineRule="auto"/>
        <w:jc w:val="left"/>
        <w:rPr>
          <w:rFonts w:ascii="Times" w:eastAsia="Batang" w:hAnsi="Times" w:cs="Times New Roman"/>
          <w:b/>
          <w:kern w:val="0"/>
          <w:sz w:val="20"/>
          <w:lang w:val="en-GB" w:eastAsia="ko-KR"/>
        </w:rPr>
      </w:pPr>
      <w:r w:rsidRPr="007370EA">
        <w:rPr>
          <w:rFonts w:ascii="Times" w:eastAsia="Batang" w:hAnsi="Times" w:cs="Times New Roman"/>
          <w:b/>
          <w:kern w:val="0"/>
          <w:sz w:val="20"/>
          <w:lang w:val="en-GB" w:eastAsia="ko-KR"/>
        </w:rPr>
        <w:t xml:space="preserve">e.g., </w:t>
      </w:r>
      <w:proofErr w:type="spellStart"/>
      <w:r w:rsidRPr="007370EA">
        <w:rPr>
          <w:rFonts w:ascii="Times" w:eastAsia="Batang" w:hAnsi="Times" w:cs="Times New Roman"/>
          <w:b/>
          <w:kern w:val="0"/>
          <w:sz w:val="20"/>
          <w:lang w:val="en-GB" w:eastAsia="ko-KR"/>
        </w:rPr>
        <w:t>UMa</w:t>
      </w:r>
      <w:proofErr w:type="spellEnd"/>
      <w:r w:rsidRPr="007370EA">
        <w:rPr>
          <w:rFonts w:ascii="Times" w:eastAsia="Batang" w:hAnsi="Times" w:cs="Times New Roman"/>
          <w:b/>
          <w:kern w:val="0"/>
          <w:sz w:val="20"/>
          <w:lang w:val="en-GB" w:eastAsia="ko-KR"/>
        </w:rPr>
        <w:t xml:space="preserve">, </w:t>
      </w:r>
      <w:proofErr w:type="spellStart"/>
      <w:r w:rsidRPr="007370EA">
        <w:rPr>
          <w:rFonts w:ascii="Times" w:eastAsia="Batang" w:hAnsi="Times" w:cs="Times New Roman"/>
          <w:b/>
          <w:kern w:val="0"/>
          <w:sz w:val="20"/>
          <w:lang w:val="en-GB" w:eastAsia="ko-KR"/>
        </w:rPr>
        <w:t>UMi</w:t>
      </w:r>
      <w:proofErr w:type="spellEnd"/>
      <w:r w:rsidRPr="007370EA">
        <w:rPr>
          <w:rFonts w:ascii="Times" w:eastAsia="Batang" w:hAnsi="Times" w:cs="Times New Roman"/>
          <w:b/>
          <w:kern w:val="0"/>
          <w:sz w:val="20"/>
          <w:lang w:val="en-GB" w:eastAsia="ko-KR"/>
        </w:rPr>
        <w:t xml:space="preserve"> and others,</w:t>
      </w:r>
    </w:p>
    <w:p w:rsidR="00F07403" w:rsidRPr="007370EA" w:rsidRDefault="00F07403" w:rsidP="00F07403">
      <w:pPr>
        <w:widowControl/>
        <w:numPr>
          <w:ilvl w:val="3"/>
          <w:numId w:val="23"/>
        </w:numPr>
        <w:autoSpaceDE w:val="0"/>
        <w:autoSpaceDN w:val="0"/>
        <w:adjustRightInd w:val="0"/>
        <w:snapToGrid w:val="0"/>
        <w:spacing w:line="256" w:lineRule="auto"/>
        <w:jc w:val="left"/>
        <w:rPr>
          <w:rFonts w:ascii="Times" w:eastAsia="Batang" w:hAnsi="Times" w:cs="Times New Roman"/>
          <w:b/>
          <w:kern w:val="0"/>
          <w:sz w:val="20"/>
          <w:lang w:val="en-GB" w:eastAsia="ko-KR"/>
        </w:rPr>
      </w:pPr>
      <w:r w:rsidRPr="007370EA">
        <w:rPr>
          <w:rFonts w:ascii="Times" w:eastAsia="Batang" w:hAnsi="Times" w:cs="Times New Roman"/>
          <w:b/>
          <w:kern w:val="0"/>
          <w:sz w:val="20"/>
          <w:lang w:val="en-GB" w:eastAsia="ko-KR"/>
        </w:rPr>
        <w:t>e.g., 200m ISD or 500m ISD and others</w:t>
      </w:r>
    </w:p>
    <w:p w:rsidR="00F07403" w:rsidRPr="007370EA" w:rsidRDefault="00F07403" w:rsidP="00F07403">
      <w:pPr>
        <w:widowControl/>
        <w:numPr>
          <w:ilvl w:val="3"/>
          <w:numId w:val="23"/>
        </w:numPr>
        <w:autoSpaceDE w:val="0"/>
        <w:autoSpaceDN w:val="0"/>
        <w:adjustRightInd w:val="0"/>
        <w:snapToGrid w:val="0"/>
        <w:spacing w:line="256" w:lineRule="auto"/>
        <w:jc w:val="left"/>
        <w:rPr>
          <w:rFonts w:ascii="Times" w:eastAsia="Batang" w:hAnsi="Times" w:cs="Times New Roman"/>
          <w:b/>
          <w:kern w:val="0"/>
          <w:sz w:val="20"/>
          <w:lang w:val="en-GB" w:eastAsia="ko-KR"/>
        </w:rPr>
      </w:pPr>
      <w:r w:rsidRPr="007370EA">
        <w:rPr>
          <w:rFonts w:ascii="Times" w:eastAsia="等线" w:hAnsi="Times" w:cs="Times New Roman" w:hint="eastAsia"/>
          <w:b/>
          <w:kern w:val="0"/>
          <w:sz w:val="20"/>
          <w:lang w:val="en-GB"/>
        </w:rPr>
        <w:t>e</w:t>
      </w:r>
      <w:r w:rsidRPr="007370EA">
        <w:rPr>
          <w:rFonts w:ascii="Times" w:eastAsia="等线" w:hAnsi="Times" w:cs="Times New Roman"/>
          <w:b/>
          <w:kern w:val="0"/>
          <w:sz w:val="20"/>
          <w:lang w:val="en-GB"/>
        </w:rPr>
        <w:t>.g., same deployment, different cells with different configuration/assumption</w:t>
      </w:r>
    </w:p>
    <w:p w:rsidR="00F07403" w:rsidRPr="007370EA" w:rsidRDefault="00F07403" w:rsidP="00F07403">
      <w:pPr>
        <w:widowControl/>
        <w:numPr>
          <w:ilvl w:val="3"/>
          <w:numId w:val="23"/>
        </w:numPr>
        <w:autoSpaceDE w:val="0"/>
        <w:autoSpaceDN w:val="0"/>
        <w:adjustRightInd w:val="0"/>
        <w:snapToGrid w:val="0"/>
        <w:spacing w:line="256" w:lineRule="auto"/>
        <w:jc w:val="left"/>
        <w:rPr>
          <w:rFonts w:ascii="Times" w:eastAsia="Batang" w:hAnsi="Times" w:cs="Times New Roman"/>
          <w:b/>
          <w:kern w:val="0"/>
          <w:sz w:val="20"/>
          <w:lang w:val="en-GB" w:eastAsia="ko-KR"/>
        </w:rPr>
      </w:pPr>
      <w:r w:rsidRPr="007370EA">
        <w:rPr>
          <w:rFonts w:ascii="Times" w:eastAsia="等线" w:hAnsi="Times" w:cs="Times New Roman" w:hint="eastAsia"/>
          <w:b/>
          <w:kern w:val="0"/>
          <w:sz w:val="20"/>
          <w:lang w:val="en-GB"/>
        </w:rPr>
        <w:t>e</w:t>
      </w:r>
      <w:r w:rsidRPr="007370EA">
        <w:rPr>
          <w:rFonts w:ascii="Times" w:eastAsia="等线" w:hAnsi="Times" w:cs="Times New Roman"/>
          <w:b/>
          <w:kern w:val="0"/>
          <w:sz w:val="20"/>
          <w:lang w:val="en-GB"/>
        </w:rPr>
        <w:t xml:space="preserve">.g., </w:t>
      </w:r>
      <w:proofErr w:type="spellStart"/>
      <w:r w:rsidRPr="007370EA">
        <w:rPr>
          <w:rFonts w:ascii="Times" w:eastAsia="等线" w:hAnsi="Times" w:cs="Times New Roman"/>
          <w:b/>
          <w:kern w:val="0"/>
          <w:sz w:val="20"/>
          <w:lang w:val="en-GB"/>
        </w:rPr>
        <w:t>gNB</w:t>
      </w:r>
      <w:proofErr w:type="spellEnd"/>
      <w:r w:rsidRPr="007370EA">
        <w:rPr>
          <w:rFonts w:ascii="Times" w:eastAsia="等线" w:hAnsi="Times" w:cs="Times New Roman"/>
          <w:b/>
          <w:kern w:val="0"/>
          <w:sz w:val="20"/>
          <w:lang w:val="en-GB"/>
        </w:rPr>
        <w:t xml:space="preserve"> height and UE height</w:t>
      </w:r>
    </w:p>
    <w:p w:rsidR="00F07403" w:rsidRPr="007370EA" w:rsidRDefault="00F07403" w:rsidP="00F07403">
      <w:pPr>
        <w:widowControl/>
        <w:numPr>
          <w:ilvl w:val="3"/>
          <w:numId w:val="23"/>
        </w:numPr>
        <w:autoSpaceDE w:val="0"/>
        <w:autoSpaceDN w:val="0"/>
        <w:adjustRightInd w:val="0"/>
        <w:snapToGrid w:val="0"/>
        <w:spacing w:line="256" w:lineRule="auto"/>
        <w:jc w:val="left"/>
        <w:rPr>
          <w:rFonts w:ascii="Times" w:eastAsia="Batang" w:hAnsi="Times" w:cs="Times New Roman"/>
          <w:b/>
          <w:kern w:val="0"/>
          <w:sz w:val="20"/>
          <w:lang w:val="en-GB" w:eastAsia="ko-KR"/>
        </w:rPr>
      </w:pPr>
      <w:r w:rsidRPr="007370EA">
        <w:rPr>
          <w:rFonts w:ascii="Times" w:eastAsia="Batang" w:hAnsi="Times" w:cs="Times New Roman"/>
          <w:b/>
          <w:kern w:val="0"/>
          <w:sz w:val="20"/>
          <w:lang w:val="en-GB" w:eastAsia="ko-KR"/>
        </w:rPr>
        <w:t>FFS: e.g., Carrier frequencies</w:t>
      </w:r>
    </w:p>
    <w:p w:rsidR="00F07403" w:rsidRPr="007370EA" w:rsidRDefault="00F07403" w:rsidP="00F07403">
      <w:pPr>
        <w:widowControl/>
        <w:numPr>
          <w:ilvl w:val="2"/>
          <w:numId w:val="23"/>
        </w:numPr>
        <w:autoSpaceDE w:val="0"/>
        <w:autoSpaceDN w:val="0"/>
        <w:adjustRightInd w:val="0"/>
        <w:snapToGrid w:val="0"/>
        <w:spacing w:line="256" w:lineRule="auto"/>
        <w:jc w:val="left"/>
        <w:rPr>
          <w:rFonts w:ascii="Times" w:eastAsia="Batang" w:hAnsi="Times" w:cs="Times New Roman"/>
          <w:b/>
          <w:kern w:val="0"/>
          <w:sz w:val="20"/>
          <w:lang w:val="en-GB" w:eastAsia="ko-KR"/>
        </w:rPr>
      </w:pPr>
      <w:r w:rsidRPr="007370EA">
        <w:rPr>
          <w:rFonts w:ascii="Times" w:eastAsia="Batang" w:hAnsi="Times" w:cs="Times New Roman"/>
          <w:b/>
          <w:kern w:val="0"/>
          <w:sz w:val="20"/>
          <w:lang w:val="en-GB" w:eastAsia="ko-KR"/>
        </w:rPr>
        <w:t>Various outdoor/indoor UE distributions, e.g., 100%/0%, 20%/80%, and others</w:t>
      </w:r>
    </w:p>
    <w:p w:rsidR="00F07403" w:rsidRPr="007370EA" w:rsidRDefault="00F07403" w:rsidP="00F07403">
      <w:pPr>
        <w:widowControl/>
        <w:numPr>
          <w:ilvl w:val="2"/>
          <w:numId w:val="23"/>
        </w:numPr>
        <w:contextualSpacing/>
        <w:jc w:val="left"/>
        <w:rPr>
          <w:rFonts w:ascii="Times" w:eastAsia="Batang" w:hAnsi="Times" w:cs="Times New Roman"/>
          <w:b/>
          <w:kern w:val="0"/>
          <w:sz w:val="20"/>
          <w:lang w:val="en-GB" w:eastAsia="ko-KR"/>
        </w:rPr>
      </w:pPr>
      <w:r w:rsidRPr="007370EA">
        <w:rPr>
          <w:rFonts w:ascii="Times" w:eastAsia="Batang" w:hAnsi="Times" w:cs="Times New Roman"/>
          <w:b/>
          <w:kern w:val="0"/>
          <w:sz w:val="20"/>
          <w:lang w:val="en-GB" w:eastAsia="ko-KR"/>
        </w:rPr>
        <w:t xml:space="preserve">Various UE mobility, </w:t>
      </w:r>
    </w:p>
    <w:p w:rsidR="00F07403" w:rsidRPr="007370EA" w:rsidRDefault="00F07403" w:rsidP="00F07403">
      <w:pPr>
        <w:widowControl/>
        <w:numPr>
          <w:ilvl w:val="3"/>
          <w:numId w:val="23"/>
        </w:numPr>
        <w:contextualSpacing/>
        <w:jc w:val="left"/>
        <w:rPr>
          <w:rFonts w:ascii="Times" w:eastAsia="Batang" w:hAnsi="Times" w:cs="Times New Roman"/>
          <w:b/>
          <w:kern w:val="0"/>
          <w:sz w:val="20"/>
          <w:lang w:val="en-GB" w:eastAsia="ko-KR"/>
        </w:rPr>
      </w:pPr>
      <w:r w:rsidRPr="007370EA">
        <w:rPr>
          <w:rFonts w:ascii="Times" w:eastAsia="Batang" w:hAnsi="Times" w:cs="Times New Roman"/>
          <w:b/>
          <w:kern w:val="0"/>
          <w:sz w:val="20"/>
          <w:lang w:val="en-GB" w:eastAsia="ko-KR"/>
        </w:rPr>
        <w:t>e.g., 3km/h, 30km/h, 60km/h and others</w:t>
      </w:r>
    </w:p>
    <w:p w:rsidR="00F07403" w:rsidRPr="007370EA" w:rsidRDefault="00F07403" w:rsidP="00F07403">
      <w:pPr>
        <w:widowControl/>
        <w:numPr>
          <w:ilvl w:val="1"/>
          <w:numId w:val="23"/>
        </w:numPr>
        <w:autoSpaceDE w:val="0"/>
        <w:autoSpaceDN w:val="0"/>
        <w:adjustRightInd w:val="0"/>
        <w:snapToGrid w:val="0"/>
        <w:spacing w:line="256" w:lineRule="auto"/>
        <w:jc w:val="left"/>
        <w:rPr>
          <w:rFonts w:ascii="Times" w:eastAsia="Batang" w:hAnsi="Times" w:cs="Times New Roman"/>
          <w:b/>
          <w:kern w:val="0"/>
          <w:sz w:val="20"/>
          <w:lang w:val="en-GB" w:eastAsia="ko-KR"/>
        </w:rPr>
      </w:pPr>
      <w:r w:rsidRPr="007370EA">
        <w:rPr>
          <w:rFonts w:ascii="Times" w:eastAsia="Batang" w:hAnsi="Times" w:cs="Times New Roman"/>
          <w:b/>
          <w:kern w:val="0"/>
          <w:sz w:val="20"/>
          <w:lang w:val="en-GB" w:eastAsia="ko-KR"/>
        </w:rPr>
        <w:t>Configurations (parameters and settings)</w:t>
      </w:r>
    </w:p>
    <w:p w:rsidR="00F07403" w:rsidRPr="007370EA" w:rsidRDefault="00F07403" w:rsidP="00F07403">
      <w:pPr>
        <w:widowControl/>
        <w:numPr>
          <w:ilvl w:val="2"/>
          <w:numId w:val="23"/>
        </w:numPr>
        <w:autoSpaceDE w:val="0"/>
        <w:autoSpaceDN w:val="0"/>
        <w:adjustRightInd w:val="0"/>
        <w:snapToGrid w:val="0"/>
        <w:spacing w:line="256" w:lineRule="auto"/>
        <w:jc w:val="left"/>
        <w:rPr>
          <w:rFonts w:ascii="Times" w:eastAsia="Batang" w:hAnsi="Times" w:cs="Times New Roman"/>
          <w:b/>
          <w:kern w:val="0"/>
          <w:sz w:val="20"/>
          <w:lang w:val="en-GB" w:eastAsia="ko-KR"/>
        </w:rPr>
      </w:pPr>
      <w:r w:rsidRPr="007370EA">
        <w:rPr>
          <w:rFonts w:ascii="Times" w:eastAsia="Batang" w:hAnsi="Times" w:cs="Times New Roman"/>
          <w:b/>
          <w:kern w:val="0"/>
          <w:sz w:val="20"/>
          <w:lang w:val="en-GB" w:eastAsia="ko-KR"/>
        </w:rPr>
        <w:lastRenderedPageBreak/>
        <w:t>Various UE parameters, e.g., number of UE Rx beams (including number of panels and UE antenna array dimensions)</w:t>
      </w:r>
    </w:p>
    <w:p w:rsidR="00F07403" w:rsidRPr="007370EA" w:rsidRDefault="00F07403" w:rsidP="00F07403">
      <w:pPr>
        <w:widowControl/>
        <w:numPr>
          <w:ilvl w:val="2"/>
          <w:numId w:val="23"/>
        </w:numPr>
        <w:autoSpaceDE w:val="0"/>
        <w:autoSpaceDN w:val="0"/>
        <w:adjustRightInd w:val="0"/>
        <w:snapToGrid w:val="0"/>
        <w:spacing w:line="256" w:lineRule="auto"/>
        <w:jc w:val="left"/>
        <w:rPr>
          <w:rFonts w:ascii="Times" w:eastAsia="Batang" w:hAnsi="Times" w:cs="Times New Roman"/>
          <w:b/>
          <w:kern w:val="0"/>
          <w:sz w:val="20"/>
          <w:lang w:val="en-GB" w:eastAsia="ko-KR"/>
        </w:rPr>
      </w:pPr>
      <w:r w:rsidRPr="007370EA">
        <w:rPr>
          <w:rFonts w:ascii="Times" w:eastAsia="Batang" w:hAnsi="Times" w:cs="Times New Roman"/>
          <w:b/>
          <w:kern w:val="0"/>
          <w:sz w:val="20"/>
          <w:lang w:val="en-GB" w:eastAsia="ko-KR"/>
        </w:rPr>
        <w:t xml:space="preserve">Various </w:t>
      </w:r>
      <w:proofErr w:type="spellStart"/>
      <w:r w:rsidRPr="007370EA">
        <w:rPr>
          <w:rFonts w:ascii="Times" w:eastAsia="Batang" w:hAnsi="Times" w:cs="Times New Roman"/>
          <w:b/>
          <w:kern w:val="0"/>
          <w:sz w:val="20"/>
          <w:lang w:val="en-GB" w:eastAsia="ko-KR"/>
        </w:rPr>
        <w:t>gNB</w:t>
      </w:r>
      <w:proofErr w:type="spellEnd"/>
      <w:r w:rsidRPr="007370EA">
        <w:rPr>
          <w:rFonts w:ascii="Times" w:eastAsia="Batang" w:hAnsi="Times" w:cs="Times New Roman"/>
          <w:b/>
          <w:kern w:val="0"/>
          <w:sz w:val="20"/>
          <w:lang w:val="en-GB" w:eastAsia="ko-KR"/>
        </w:rPr>
        <w:t xml:space="preserve"> settings, e.g., DL Tx beam codebook (including various Set A of beam(pairs) and </w:t>
      </w:r>
      <w:proofErr w:type="spellStart"/>
      <w:r w:rsidRPr="007370EA">
        <w:rPr>
          <w:rFonts w:ascii="Times" w:eastAsia="Batang" w:hAnsi="Times" w:cs="Times New Roman"/>
          <w:b/>
          <w:kern w:val="0"/>
          <w:sz w:val="20"/>
          <w:lang w:val="en-GB" w:eastAsia="ko-KR"/>
        </w:rPr>
        <w:t>gNB</w:t>
      </w:r>
      <w:proofErr w:type="spellEnd"/>
      <w:r w:rsidRPr="007370EA">
        <w:rPr>
          <w:rFonts w:ascii="Times" w:eastAsia="Batang" w:hAnsi="Times" w:cs="Times New Roman"/>
          <w:b/>
          <w:kern w:val="0"/>
          <w:sz w:val="20"/>
          <w:lang w:val="en-GB" w:eastAsia="ko-KR"/>
        </w:rPr>
        <w:t xml:space="preserve"> antenna array dimensions)</w:t>
      </w:r>
    </w:p>
    <w:p w:rsidR="00F07403" w:rsidRPr="007370EA" w:rsidRDefault="00F07403" w:rsidP="00F07403">
      <w:pPr>
        <w:widowControl/>
        <w:numPr>
          <w:ilvl w:val="2"/>
          <w:numId w:val="23"/>
        </w:numPr>
        <w:autoSpaceDE w:val="0"/>
        <w:autoSpaceDN w:val="0"/>
        <w:adjustRightInd w:val="0"/>
        <w:snapToGrid w:val="0"/>
        <w:spacing w:line="256" w:lineRule="auto"/>
        <w:jc w:val="left"/>
        <w:rPr>
          <w:rFonts w:ascii="Times" w:eastAsia="Batang" w:hAnsi="Times" w:cs="Times New Roman"/>
          <w:b/>
          <w:kern w:val="0"/>
          <w:sz w:val="20"/>
          <w:lang w:val="en-GB" w:eastAsia="ko-KR"/>
        </w:rPr>
      </w:pPr>
      <w:r w:rsidRPr="007370EA">
        <w:rPr>
          <w:rFonts w:ascii="Times" w:hAnsi="Times" w:cs="Times New Roman" w:hint="eastAsia"/>
          <w:b/>
          <w:kern w:val="0"/>
          <w:sz w:val="20"/>
          <w:lang w:val="en-GB" w:eastAsia="ko-KR"/>
        </w:rPr>
        <w:t>V</w:t>
      </w:r>
      <w:r w:rsidRPr="007370EA">
        <w:rPr>
          <w:rFonts w:ascii="Times" w:eastAsia="Batang" w:hAnsi="Times" w:cs="Times New Roman" w:hint="eastAsia"/>
          <w:b/>
          <w:kern w:val="0"/>
          <w:sz w:val="20"/>
          <w:lang w:val="en-GB" w:eastAsia="ko-KR"/>
        </w:rPr>
        <w:t>arious Set B of beam (pairs)</w:t>
      </w:r>
    </w:p>
    <w:p w:rsidR="00F07403" w:rsidRPr="007370EA" w:rsidRDefault="00F07403" w:rsidP="00F07403">
      <w:pPr>
        <w:widowControl/>
        <w:numPr>
          <w:ilvl w:val="2"/>
          <w:numId w:val="23"/>
        </w:numPr>
        <w:autoSpaceDE w:val="0"/>
        <w:autoSpaceDN w:val="0"/>
        <w:adjustRightInd w:val="0"/>
        <w:snapToGrid w:val="0"/>
        <w:spacing w:line="256" w:lineRule="auto"/>
        <w:jc w:val="left"/>
        <w:rPr>
          <w:rFonts w:ascii="Times" w:eastAsia="Batang" w:hAnsi="Times" w:cs="Times New Roman"/>
          <w:b/>
          <w:kern w:val="0"/>
          <w:sz w:val="20"/>
          <w:lang w:val="en-GB" w:eastAsia="ko-KR"/>
        </w:rPr>
      </w:pPr>
      <w:r w:rsidRPr="007370EA">
        <w:rPr>
          <w:rFonts w:ascii="Times" w:eastAsia="Batang" w:hAnsi="Times" w:cs="Times New Roman"/>
          <w:b/>
          <w:kern w:val="0"/>
          <w:sz w:val="20"/>
          <w:lang w:val="en-GB" w:eastAsia="ko-KR"/>
        </w:rPr>
        <w:t>T1 for measurement /T2 for prediction for BM-Case2</w:t>
      </w:r>
    </w:p>
    <w:p w:rsidR="00F07403" w:rsidRPr="007370EA" w:rsidRDefault="00F07403" w:rsidP="00F07403">
      <w:pPr>
        <w:widowControl/>
        <w:numPr>
          <w:ilvl w:val="1"/>
          <w:numId w:val="23"/>
        </w:numPr>
        <w:autoSpaceDE w:val="0"/>
        <w:autoSpaceDN w:val="0"/>
        <w:adjustRightInd w:val="0"/>
        <w:snapToGrid w:val="0"/>
        <w:spacing w:line="256" w:lineRule="auto"/>
        <w:jc w:val="left"/>
        <w:rPr>
          <w:rFonts w:ascii="Times" w:eastAsia="Batang" w:hAnsi="Times" w:cs="Times New Roman"/>
          <w:b/>
          <w:kern w:val="0"/>
          <w:sz w:val="20"/>
          <w:lang w:val="en-GB" w:eastAsia="ko-KR"/>
        </w:rPr>
      </w:pPr>
      <w:r w:rsidRPr="007370EA">
        <w:rPr>
          <w:rFonts w:ascii="Times" w:eastAsia="Batang" w:hAnsi="Times" w:cs="Times New Roman"/>
          <w:b/>
          <w:kern w:val="0"/>
          <w:sz w:val="20"/>
          <w:lang w:val="en-GB" w:eastAsia="ko-KR"/>
        </w:rPr>
        <w:t>Other scenarios/</w:t>
      </w:r>
      <w:proofErr w:type="gramStart"/>
      <w:r w:rsidRPr="007370EA">
        <w:rPr>
          <w:rFonts w:ascii="Times" w:eastAsia="Batang" w:hAnsi="Times" w:cs="Times New Roman"/>
          <w:b/>
          <w:kern w:val="0"/>
          <w:sz w:val="20"/>
          <w:lang w:val="en-GB" w:eastAsia="ko-KR"/>
        </w:rPr>
        <w:t>configurations(</w:t>
      </w:r>
      <w:proofErr w:type="gramEnd"/>
      <w:r w:rsidRPr="007370EA">
        <w:rPr>
          <w:rFonts w:ascii="Times" w:eastAsia="Batang" w:hAnsi="Times" w:cs="Times New Roman"/>
          <w:b/>
          <w:kern w:val="0"/>
          <w:sz w:val="20"/>
          <w:lang w:val="en-GB" w:eastAsia="ko-KR"/>
        </w:rPr>
        <w:t>parameters and settings) are not precluded and can be reported by companies.</w:t>
      </w:r>
    </w:p>
    <w:p w:rsidR="00F07403" w:rsidRPr="00F07403" w:rsidRDefault="00F07403" w:rsidP="00F07403">
      <w:pPr>
        <w:widowControl/>
        <w:jc w:val="left"/>
        <w:rPr>
          <w:rFonts w:ascii="Times" w:eastAsia="Batang" w:hAnsi="Times" w:cs="Times New Roman"/>
          <w:b/>
          <w:bCs/>
          <w:kern w:val="0"/>
          <w:sz w:val="20"/>
          <w:lang w:val="en-GB" w:eastAsia="ko-KR"/>
        </w:rPr>
      </w:pPr>
    </w:p>
    <w:p w:rsidR="00F07403" w:rsidRPr="00F07403" w:rsidRDefault="00F07403" w:rsidP="00F07403">
      <w:pPr>
        <w:widowControl/>
        <w:jc w:val="left"/>
        <w:rPr>
          <w:rFonts w:ascii="Times" w:eastAsia="Batang" w:hAnsi="Times" w:cs="Times New Roman"/>
          <w:b/>
          <w:bCs/>
          <w:kern w:val="0"/>
          <w:sz w:val="20"/>
          <w:highlight w:val="green"/>
          <w:lang w:val="en-GB" w:eastAsia="ko-KR"/>
        </w:rPr>
      </w:pPr>
      <w:r w:rsidRPr="00F07403">
        <w:rPr>
          <w:rFonts w:ascii="Times" w:eastAsia="Batang" w:hAnsi="Times" w:cs="Times New Roman" w:hint="eastAsia"/>
          <w:b/>
          <w:bCs/>
          <w:kern w:val="0"/>
          <w:sz w:val="20"/>
          <w:highlight w:val="green"/>
          <w:lang w:val="en-GB" w:eastAsia="ko-KR"/>
        </w:rPr>
        <w:t>A</w:t>
      </w:r>
      <w:r w:rsidRPr="00F07403">
        <w:rPr>
          <w:rFonts w:ascii="Times" w:eastAsia="Batang" w:hAnsi="Times" w:cs="Times New Roman"/>
          <w:b/>
          <w:bCs/>
          <w:kern w:val="0"/>
          <w:sz w:val="20"/>
          <w:highlight w:val="green"/>
          <w:lang w:val="en-GB" w:eastAsia="ko-KR"/>
        </w:rPr>
        <w:t>greement</w:t>
      </w:r>
    </w:p>
    <w:p w:rsidR="00F07403" w:rsidRPr="00F07403" w:rsidRDefault="00F07403" w:rsidP="00F07403">
      <w:pPr>
        <w:widowControl/>
        <w:numPr>
          <w:ilvl w:val="0"/>
          <w:numId w:val="20"/>
        </w:numPr>
        <w:ind w:left="360"/>
        <w:contextualSpacing/>
        <w:jc w:val="left"/>
        <w:rPr>
          <w:rFonts w:ascii="Times" w:eastAsia="Batang" w:hAnsi="Times" w:cs="Times New Roman"/>
          <w:b/>
          <w:bCs/>
          <w:kern w:val="0"/>
          <w:sz w:val="20"/>
          <w:lang w:val="en-GB" w:eastAsia="ko-KR"/>
        </w:rPr>
      </w:pPr>
      <w:r w:rsidRPr="00F07403">
        <w:rPr>
          <w:rFonts w:ascii="Times" w:eastAsia="Batang" w:hAnsi="Times" w:cs="Times New Roman"/>
          <w:b/>
          <w:bCs/>
          <w:kern w:val="0"/>
          <w:sz w:val="20"/>
          <w:lang w:val="en-GB" w:eastAsia="ko-KR"/>
        </w:rPr>
        <w:t>For the evaluation of the overhead for BM-Case2, adoption the following metrics:</w:t>
      </w:r>
    </w:p>
    <w:p w:rsidR="00F07403" w:rsidRPr="00F07403" w:rsidRDefault="00F07403" w:rsidP="00F07403">
      <w:pPr>
        <w:widowControl/>
        <w:numPr>
          <w:ilvl w:val="1"/>
          <w:numId w:val="20"/>
        </w:numPr>
        <w:ind w:left="1080"/>
        <w:contextualSpacing/>
        <w:jc w:val="left"/>
        <w:rPr>
          <w:rFonts w:ascii="Times" w:eastAsia="Batang" w:hAnsi="Times" w:cs="Times New Roman"/>
          <w:b/>
          <w:bCs/>
          <w:kern w:val="0"/>
          <w:sz w:val="20"/>
          <w:lang w:val="en-GB" w:eastAsia="ko-KR"/>
        </w:rPr>
      </w:pPr>
      <w:r w:rsidRPr="00F07403">
        <w:rPr>
          <w:rFonts w:ascii="Times" w:eastAsia="Batang" w:hAnsi="Times" w:cs="Times New Roman"/>
          <w:b/>
          <w:bCs/>
          <w:kern w:val="0"/>
          <w:sz w:val="20"/>
          <w:lang w:val="en-GB" w:eastAsia="ko-KR"/>
        </w:rPr>
        <w:t xml:space="preserve">RS overhead reduction, </w:t>
      </w:r>
    </w:p>
    <w:p w:rsidR="00F07403" w:rsidRPr="00F07403" w:rsidRDefault="00F07403" w:rsidP="00F07403">
      <w:pPr>
        <w:widowControl/>
        <w:numPr>
          <w:ilvl w:val="2"/>
          <w:numId w:val="20"/>
        </w:numPr>
        <w:ind w:left="1800"/>
        <w:contextualSpacing/>
        <w:jc w:val="left"/>
        <w:rPr>
          <w:rFonts w:ascii="Times" w:eastAsia="Batang" w:hAnsi="Times" w:cs="Times New Roman"/>
          <w:b/>
          <w:bCs/>
          <w:kern w:val="0"/>
          <w:sz w:val="20"/>
          <w:szCs w:val="20"/>
          <w:lang w:val="en-GB" w:eastAsia="ko-KR"/>
        </w:rPr>
      </w:pPr>
      <w:r w:rsidRPr="00F07403">
        <w:rPr>
          <w:rFonts w:ascii="Times" w:eastAsia="Batang" w:hAnsi="Times" w:cs="Times New Roman"/>
          <w:b/>
          <w:bCs/>
          <w:kern w:val="0"/>
          <w:sz w:val="20"/>
          <w:szCs w:val="20"/>
          <w:lang w:val="en-GB" w:eastAsia="ko-KR"/>
        </w:rPr>
        <w:t xml:space="preserve">Option 2: </w:t>
      </w:r>
      <m:oMath>
        <m:r>
          <m:rPr>
            <m:nor/>
          </m:rPr>
          <w:rPr>
            <w:b/>
            <w:bCs/>
            <w:kern w:val="24"/>
            <w:sz w:val="20"/>
            <w:szCs w:val="20"/>
            <w:lang w:eastAsia="fi-FI"/>
          </w:rPr>
          <m:t xml:space="preserve">RS </m:t>
        </m:r>
        <m:r>
          <m:rPr>
            <m:sty m:val="b"/>
          </m:rPr>
          <w:rPr>
            <w:rFonts w:ascii="Cambria Math" w:hAnsi="Cambria Math"/>
            <w:sz w:val="20"/>
            <w:szCs w:val="20"/>
            <w:lang w:eastAsia="ko-KR"/>
          </w:rPr>
          <m:t>OH reduction</m:t>
        </m:r>
        <m:d>
          <m:dPr>
            <m:begChr m:val="["/>
            <m:endChr m:val="]"/>
            <m:ctrlPr>
              <w:rPr>
                <w:rFonts w:ascii="Cambria Math" w:hAnsi="Cambria Math"/>
                <w:b/>
                <w:bCs/>
                <w:sz w:val="20"/>
                <w:szCs w:val="20"/>
                <w:lang w:eastAsia="ko-KR"/>
              </w:rPr>
            </m:ctrlPr>
          </m:dPr>
          <m:e>
            <m:r>
              <m:rPr>
                <m:sty m:val="b"/>
              </m:rPr>
              <w:rPr>
                <w:rFonts w:ascii="Cambria Math" w:hAnsi="Cambria Math"/>
                <w:sz w:val="20"/>
                <w:szCs w:val="20"/>
                <w:lang w:eastAsia="ko-KR"/>
              </w:rPr>
              <m:t>%</m:t>
            </m:r>
          </m:e>
        </m:d>
        <m:r>
          <m:rPr>
            <m:sty m:val="bi"/>
          </m:rPr>
          <w:rPr>
            <w:rFonts w:ascii="Cambria Math" w:hAnsi="Cambria Math"/>
            <w:kern w:val="24"/>
            <w:sz w:val="20"/>
            <w:szCs w:val="20"/>
            <w:lang w:eastAsia="fi-FI"/>
          </w:rPr>
          <m:t>=1-</m:t>
        </m:r>
        <m:f>
          <m:fPr>
            <m:ctrlPr>
              <w:rPr>
                <w:rFonts w:ascii="Cambria Math" w:hAnsi="Cambria Math"/>
                <w:b/>
                <w:bCs/>
                <w:i/>
                <w:kern w:val="24"/>
                <w:sz w:val="20"/>
                <w:szCs w:val="20"/>
                <w:lang w:eastAsia="fi-FI"/>
              </w:rPr>
            </m:ctrlPr>
          </m:fPr>
          <m:num>
            <m:r>
              <m:rPr>
                <m:sty m:val="bi"/>
              </m:rPr>
              <w:rPr>
                <w:rFonts w:ascii="Cambria Math" w:hAnsi="Cambria Math"/>
                <w:kern w:val="24"/>
                <w:sz w:val="20"/>
                <w:szCs w:val="20"/>
                <w:lang w:eastAsia="fi-FI"/>
              </w:rPr>
              <m:t>N</m:t>
            </m:r>
          </m:num>
          <m:den>
            <m:r>
              <m:rPr>
                <m:sty m:val="bi"/>
              </m:rPr>
              <w:rPr>
                <w:rFonts w:ascii="Cambria Math" w:hAnsi="Cambria Math"/>
                <w:kern w:val="24"/>
                <w:sz w:val="20"/>
                <w:szCs w:val="20"/>
                <w:lang w:eastAsia="fi-FI"/>
              </w:rPr>
              <m:t>M</m:t>
            </m:r>
          </m:den>
        </m:f>
      </m:oMath>
    </w:p>
    <w:p w:rsidR="00F07403" w:rsidRPr="00F07403" w:rsidRDefault="00F07403" w:rsidP="00F07403">
      <w:pPr>
        <w:widowControl/>
        <w:numPr>
          <w:ilvl w:val="3"/>
          <w:numId w:val="20"/>
        </w:numPr>
        <w:ind w:left="2520"/>
        <w:contextualSpacing/>
        <w:jc w:val="left"/>
        <w:rPr>
          <w:rFonts w:ascii="Times" w:eastAsia="Batang" w:hAnsi="Times" w:cs="Times New Roman"/>
          <w:b/>
          <w:bCs/>
          <w:kern w:val="0"/>
          <w:sz w:val="20"/>
          <w:lang w:val="en-GB" w:eastAsia="ko-KR"/>
        </w:rPr>
      </w:pPr>
      <w:r w:rsidRPr="00F07403">
        <w:rPr>
          <w:rFonts w:ascii="Times" w:eastAsia="Batang" w:hAnsi="Times" w:cs="Times New Roman"/>
          <w:b/>
          <w:bCs/>
          <w:kern w:val="0"/>
          <w:sz w:val="20"/>
          <w:lang w:val="en-GB" w:eastAsia="ko-KR"/>
        </w:rPr>
        <w:t>where N is the total number of beams (pairs) (with reference signal (SSB and/or CSI-RS)) required for measurement for AI/ML, including the beams (pairs) required for additional measurements before/after the prediction if applicable</w:t>
      </w:r>
    </w:p>
    <w:p w:rsidR="00F07403" w:rsidRPr="00F07403" w:rsidRDefault="00F07403" w:rsidP="00F07403">
      <w:pPr>
        <w:widowControl/>
        <w:numPr>
          <w:ilvl w:val="3"/>
          <w:numId w:val="20"/>
        </w:numPr>
        <w:ind w:left="2520"/>
        <w:contextualSpacing/>
        <w:jc w:val="left"/>
        <w:rPr>
          <w:rFonts w:ascii="Times" w:eastAsia="Batang" w:hAnsi="Times" w:cs="Times New Roman"/>
          <w:b/>
          <w:bCs/>
          <w:kern w:val="0"/>
          <w:sz w:val="20"/>
          <w:lang w:val="en-GB" w:eastAsia="ko-KR"/>
        </w:rPr>
      </w:pPr>
      <w:r w:rsidRPr="00F07403">
        <w:rPr>
          <w:rFonts w:ascii="Times" w:eastAsia="Batang" w:hAnsi="Times" w:cs="Times New Roman"/>
          <w:b/>
          <w:bCs/>
          <w:kern w:val="0"/>
          <w:sz w:val="20"/>
          <w:lang w:val="en-GB" w:eastAsia="ko-KR"/>
        </w:rPr>
        <w:t>Where M is the total number of beams (pairs) (with reference signal (SSB and/or CSI-RS)) required for measurement for baseline scheme</w:t>
      </w:r>
    </w:p>
    <w:p w:rsidR="00F07403" w:rsidRPr="00F07403" w:rsidRDefault="00F07403" w:rsidP="00F07403">
      <w:pPr>
        <w:widowControl/>
        <w:numPr>
          <w:ilvl w:val="3"/>
          <w:numId w:val="20"/>
        </w:numPr>
        <w:ind w:left="2520"/>
        <w:contextualSpacing/>
        <w:jc w:val="left"/>
        <w:rPr>
          <w:rFonts w:ascii="Times" w:eastAsia="Batang" w:hAnsi="Times" w:cs="Times New Roman"/>
          <w:b/>
          <w:bCs/>
          <w:kern w:val="0"/>
          <w:sz w:val="20"/>
          <w:lang w:val="en-GB" w:eastAsia="ko-KR"/>
        </w:rPr>
      </w:pPr>
      <w:r w:rsidRPr="00F07403">
        <w:rPr>
          <w:rFonts w:ascii="Times" w:eastAsia="Batang" w:hAnsi="Times" w:cs="Times New Roman"/>
          <w:b/>
          <w:bCs/>
          <w:kern w:val="0"/>
          <w:sz w:val="20"/>
          <w:lang w:val="en-GB" w:eastAsia="ko-KR"/>
        </w:rPr>
        <w:t>Companies report the assumption on additional measurements</w:t>
      </w:r>
    </w:p>
    <w:p w:rsidR="00F07403" w:rsidRPr="00F07403" w:rsidRDefault="00F07403" w:rsidP="00F07403">
      <w:pPr>
        <w:widowControl/>
        <w:numPr>
          <w:ilvl w:val="2"/>
          <w:numId w:val="20"/>
        </w:numPr>
        <w:ind w:left="1800"/>
        <w:contextualSpacing/>
        <w:jc w:val="left"/>
        <w:rPr>
          <w:rFonts w:ascii="Times" w:eastAsia="Malgun Gothic" w:hAnsi="Times" w:cs="Times New Roman"/>
          <w:kern w:val="0"/>
          <w:sz w:val="20"/>
          <w:szCs w:val="20"/>
          <w:lang w:val="en-GB" w:eastAsia="ko-KR"/>
        </w:rPr>
      </w:pPr>
      <w:r w:rsidRPr="00F07403">
        <w:rPr>
          <w:rFonts w:ascii="Times" w:eastAsia="Malgun Gothic" w:hAnsi="Times" w:cs="Times New Roman"/>
          <w:b/>
          <w:bCs/>
          <w:kern w:val="0"/>
          <w:sz w:val="20"/>
          <w:szCs w:val="20"/>
          <w:lang w:val="en-GB" w:eastAsia="ko-KR"/>
        </w:rPr>
        <w:t xml:space="preserve">FFS: Option 3: </w:t>
      </w:r>
      <m:oMath>
        <m:r>
          <m:rPr>
            <m:nor/>
          </m:rPr>
          <w:rPr>
            <w:b/>
            <w:bCs/>
            <w:sz w:val="20"/>
            <w:szCs w:val="20"/>
            <w:lang w:eastAsia="ko-KR"/>
          </w:rPr>
          <m:t xml:space="preserve">RS </m:t>
        </m:r>
        <m:r>
          <m:rPr>
            <m:sty m:val="b"/>
          </m:rPr>
          <w:rPr>
            <w:rFonts w:ascii="Cambria Math" w:hAnsi="Cambria Math"/>
            <w:sz w:val="20"/>
            <w:szCs w:val="20"/>
            <w:lang w:eastAsia="ko-KR"/>
          </w:rPr>
          <m:t>OH reduction</m:t>
        </m:r>
        <m:d>
          <m:dPr>
            <m:begChr m:val="["/>
            <m:endChr m:val="]"/>
            <m:ctrlPr>
              <w:rPr>
                <w:rFonts w:ascii="Cambria Math" w:hAnsi="Cambria Math"/>
                <w:b/>
                <w:bCs/>
                <w:sz w:val="20"/>
                <w:szCs w:val="20"/>
                <w:lang w:eastAsia="ko-KR"/>
              </w:rPr>
            </m:ctrlPr>
          </m:dPr>
          <m:e>
            <m:r>
              <m:rPr>
                <m:sty m:val="b"/>
              </m:rPr>
              <w:rPr>
                <w:rFonts w:ascii="Cambria Math" w:hAnsi="Cambria Math"/>
                <w:sz w:val="20"/>
                <w:szCs w:val="20"/>
                <w:lang w:eastAsia="ko-KR"/>
              </w:rPr>
              <m:t>%</m:t>
            </m:r>
          </m:e>
        </m:d>
        <m:r>
          <m:rPr>
            <m:sty m:val="b"/>
          </m:rPr>
          <w:rPr>
            <w:rFonts w:ascii="Cambria Math" w:hAnsi="Cambria Math"/>
            <w:sz w:val="20"/>
            <w:szCs w:val="20"/>
            <w:lang w:eastAsia="ko-KR"/>
          </w:rPr>
          <m:t>=1-</m:t>
        </m:r>
        <m:f>
          <m:fPr>
            <m:ctrlPr>
              <w:rPr>
                <w:rFonts w:ascii="Cambria Math" w:hAnsi="Cambria Math"/>
                <w:b/>
                <w:bCs/>
                <w:sz w:val="20"/>
                <w:szCs w:val="20"/>
                <w:lang w:eastAsia="ko-KR"/>
              </w:rPr>
            </m:ctrlPr>
          </m:fPr>
          <m:num>
            <m:r>
              <m:rPr>
                <m:sty m:val="bi"/>
              </m:rPr>
              <w:rPr>
                <w:rFonts w:ascii="Cambria Math" w:hAnsi="Cambria Math"/>
                <w:sz w:val="20"/>
                <w:szCs w:val="20"/>
                <w:lang w:eastAsia="ko-KR"/>
              </w:rPr>
              <m:t>N</m:t>
            </m:r>
          </m:num>
          <m:den>
            <m:r>
              <m:rPr>
                <m:sty m:val="bi"/>
              </m:rPr>
              <w:rPr>
                <w:rFonts w:ascii="Cambria Math" w:hAnsi="Cambria Math"/>
                <w:sz w:val="20"/>
                <w:szCs w:val="20"/>
                <w:lang w:eastAsia="ko-KR"/>
              </w:rPr>
              <m:t>LM</m:t>
            </m:r>
          </m:den>
        </m:f>
      </m:oMath>
      <w:r w:rsidRPr="00F07403">
        <w:rPr>
          <w:rFonts w:ascii="Times" w:eastAsia="Batang" w:hAnsi="Times" w:cs="Times New Roman" w:hint="eastAsia"/>
          <w:b/>
          <w:bCs/>
          <w:kern w:val="0"/>
          <w:sz w:val="20"/>
          <w:szCs w:val="20"/>
          <w:lang w:val="en-GB" w:eastAsia="ko-KR"/>
        </w:rPr>
        <w:t xml:space="preserve"> </w:t>
      </w:r>
    </w:p>
    <w:p w:rsidR="00F07403" w:rsidRPr="00F07403" w:rsidRDefault="00F07403" w:rsidP="00F07403">
      <w:pPr>
        <w:widowControl/>
        <w:numPr>
          <w:ilvl w:val="3"/>
          <w:numId w:val="20"/>
        </w:numPr>
        <w:ind w:left="2520"/>
        <w:contextualSpacing/>
        <w:jc w:val="left"/>
        <w:rPr>
          <w:rFonts w:ascii="Times" w:eastAsia="Batang" w:hAnsi="Times" w:cs="Times New Roman"/>
          <w:b/>
          <w:bCs/>
          <w:kern w:val="0"/>
          <w:sz w:val="20"/>
          <w:lang w:val="en-GB" w:eastAsia="ko-KR"/>
        </w:rPr>
      </w:pPr>
      <w:r w:rsidRPr="00F07403">
        <w:rPr>
          <w:rFonts w:ascii="Times" w:eastAsia="Batang" w:hAnsi="Times" w:cs="Times New Roman"/>
          <w:b/>
          <w:bCs/>
          <w:kern w:val="0"/>
          <w:sz w:val="20"/>
          <w:lang w:val="en-GB" w:eastAsia="ko-KR"/>
        </w:rPr>
        <w:t>where N is the number of beams (pairs) (with reference signal (SSB and/or CSI-RS)) required for measurement for AI/ML in each time instance</w:t>
      </w:r>
    </w:p>
    <w:p w:rsidR="00F07403" w:rsidRPr="00F07403" w:rsidRDefault="00F07403" w:rsidP="00F07403">
      <w:pPr>
        <w:widowControl/>
        <w:numPr>
          <w:ilvl w:val="3"/>
          <w:numId w:val="20"/>
        </w:numPr>
        <w:ind w:left="2520"/>
        <w:contextualSpacing/>
        <w:jc w:val="left"/>
        <w:rPr>
          <w:rFonts w:ascii="Times" w:eastAsia="Batang" w:hAnsi="Times" w:cs="Times New Roman"/>
          <w:b/>
          <w:bCs/>
          <w:kern w:val="0"/>
          <w:sz w:val="20"/>
          <w:lang w:val="en-GB" w:eastAsia="ko-KR"/>
        </w:rPr>
      </w:pPr>
      <w:r w:rsidRPr="00F07403">
        <w:rPr>
          <w:rFonts w:ascii="Times" w:eastAsia="Batang" w:hAnsi="Times" w:cs="Times New Roman"/>
          <w:b/>
          <w:bCs/>
          <w:kern w:val="0"/>
          <w:sz w:val="20"/>
          <w:lang w:val="en-GB" w:eastAsia="ko-KR"/>
        </w:rPr>
        <w:t>where M is the total number of beams (pairs) to be predicted for each time instance</w:t>
      </w:r>
    </w:p>
    <w:p w:rsidR="00F07403" w:rsidRPr="00F07403" w:rsidRDefault="00F07403" w:rsidP="00F07403">
      <w:pPr>
        <w:widowControl/>
        <w:numPr>
          <w:ilvl w:val="3"/>
          <w:numId w:val="20"/>
        </w:numPr>
        <w:ind w:left="2520"/>
        <w:contextualSpacing/>
        <w:jc w:val="left"/>
        <w:rPr>
          <w:rFonts w:ascii="Times" w:eastAsia="Batang" w:hAnsi="Times" w:cs="Times New Roman"/>
          <w:b/>
          <w:bCs/>
          <w:kern w:val="0"/>
          <w:sz w:val="20"/>
          <w:lang w:val="en-GB" w:eastAsia="ko-KR"/>
        </w:rPr>
      </w:pPr>
      <w:r w:rsidRPr="00F07403">
        <w:rPr>
          <w:rFonts w:ascii="Times" w:eastAsia="Batang" w:hAnsi="Times" w:cs="Times New Roman"/>
          <w:b/>
          <w:bCs/>
          <w:kern w:val="0"/>
          <w:sz w:val="20"/>
          <w:lang w:val="en-GB" w:eastAsia="ko-KR"/>
        </w:rPr>
        <w:t>where L is ratio of periodicity of time instance for measurements to periodicity of time instance for prediction</w:t>
      </w:r>
    </w:p>
    <w:p w:rsidR="00F07403" w:rsidRPr="00F07403" w:rsidRDefault="00F07403" w:rsidP="00F07403">
      <w:pPr>
        <w:widowControl/>
        <w:numPr>
          <w:ilvl w:val="2"/>
          <w:numId w:val="20"/>
        </w:numPr>
        <w:ind w:left="1800"/>
        <w:contextualSpacing/>
        <w:jc w:val="left"/>
        <w:rPr>
          <w:rFonts w:ascii="Times" w:eastAsia="Batang" w:hAnsi="Times" w:cs="Times New Roman"/>
          <w:b/>
          <w:bCs/>
          <w:kern w:val="0"/>
          <w:sz w:val="20"/>
          <w:lang w:val="en-GB" w:eastAsia="ko-KR"/>
        </w:rPr>
      </w:pPr>
      <w:r w:rsidRPr="00F07403">
        <w:rPr>
          <w:rFonts w:ascii="Times" w:eastAsia="Batang" w:hAnsi="Times" w:cs="Times New Roman"/>
          <w:b/>
          <w:bCs/>
          <w:kern w:val="0"/>
          <w:sz w:val="20"/>
          <w:lang w:val="en-GB" w:eastAsia="ko-KR"/>
        </w:rPr>
        <w:t>Companies report the assumption on T1 and T2 patterns</w:t>
      </w:r>
    </w:p>
    <w:p w:rsidR="00F07403" w:rsidRPr="00F07403" w:rsidRDefault="00F07403" w:rsidP="00F07403">
      <w:pPr>
        <w:widowControl/>
        <w:numPr>
          <w:ilvl w:val="2"/>
          <w:numId w:val="20"/>
        </w:numPr>
        <w:ind w:left="1800"/>
        <w:contextualSpacing/>
        <w:jc w:val="left"/>
        <w:rPr>
          <w:rFonts w:ascii="Times" w:eastAsia="Malgun Gothic" w:hAnsi="Times" w:cs="Times New Roman"/>
          <w:b/>
          <w:bCs/>
          <w:kern w:val="0"/>
          <w:sz w:val="20"/>
          <w:lang w:val="en-GB" w:eastAsia="ko-KR"/>
        </w:rPr>
      </w:pPr>
      <w:r w:rsidRPr="00F07403">
        <w:rPr>
          <w:rFonts w:ascii="Times" w:eastAsia="Malgun Gothic" w:hAnsi="Times" w:cs="Times New Roman"/>
          <w:b/>
          <w:bCs/>
          <w:kern w:val="0"/>
          <w:sz w:val="20"/>
          <w:lang w:val="en-GB" w:eastAsia="ko-KR"/>
        </w:rPr>
        <w:t>Other options are not precluded and can be reported by companies.</w:t>
      </w:r>
    </w:p>
    <w:p w:rsidR="002F463B" w:rsidRDefault="002F463B" w:rsidP="002F463B">
      <w:pPr>
        <w:spacing w:beforeLines="50" w:before="156" w:afterLines="50" w:after="156"/>
        <w:rPr>
          <w:rFonts w:ascii="Times New Roman" w:hAnsi="Times New Roman"/>
          <w:sz w:val="21"/>
          <w:szCs w:val="21"/>
        </w:rPr>
      </w:pPr>
      <w:r w:rsidRPr="00764C37">
        <w:rPr>
          <w:rFonts w:ascii="Times New Roman" w:hAnsi="Times New Roman"/>
          <w:sz w:val="21"/>
          <w:szCs w:val="21"/>
        </w:rPr>
        <w:t xml:space="preserve">In this contribution, we concentrate on </w:t>
      </w:r>
      <w:r>
        <w:rPr>
          <w:rFonts w:ascii="Times New Roman" w:hAnsi="Times New Roman"/>
          <w:sz w:val="21"/>
          <w:szCs w:val="21"/>
        </w:rPr>
        <w:t>evaluation</w:t>
      </w:r>
      <w:r w:rsidRPr="00764C37">
        <w:rPr>
          <w:rFonts w:ascii="Times New Roman" w:hAnsi="Times New Roman"/>
          <w:sz w:val="21"/>
          <w:szCs w:val="21"/>
        </w:rPr>
        <w:t xml:space="preserve"> methodology and performance results of </w:t>
      </w:r>
      <w:r>
        <w:rPr>
          <w:rFonts w:ascii="Times New Roman" w:hAnsi="Times New Roman"/>
          <w:sz w:val="21"/>
          <w:szCs w:val="21"/>
        </w:rPr>
        <w:t>spatial-domain beam prediction</w:t>
      </w:r>
      <w:r w:rsidR="004F4DC1">
        <w:rPr>
          <w:rFonts w:ascii="Times New Roman" w:hAnsi="Times New Roman"/>
          <w:sz w:val="21"/>
          <w:szCs w:val="21"/>
        </w:rPr>
        <w:t xml:space="preserve"> (BM-Case1)</w:t>
      </w:r>
      <w:r>
        <w:rPr>
          <w:rFonts w:ascii="Times New Roman" w:hAnsi="Times New Roman"/>
          <w:sz w:val="21"/>
          <w:szCs w:val="21"/>
        </w:rPr>
        <w:t xml:space="preserve">. </w:t>
      </w:r>
    </w:p>
    <w:p w:rsidR="005F7B20" w:rsidRDefault="005F7B20" w:rsidP="002F463B">
      <w:pPr>
        <w:pStyle w:val="1"/>
        <w:spacing w:before="156" w:after="156"/>
        <w:rPr>
          <w:rFonts w:ascii="Times New Roman" w:hAnsi="Times New Roman"/>
          <w:szCs w:val="21"/>
        </w:rPr>
      </w:pPr>
      <w:r>
        <w:rPr>
          <w:rFonts w:ascii="Times New Roman" w:hAnsi="Times New Roman"/>
          <w:szCs w:val="21"/>
        </w:rPr>
        <w:t>Evaluation methodology</w:t>
      </w:r>
    </w:p>
    <w:p w:rsidR="008F28DE" w:rsidRPr="008F28DE" w:rsidRDefault="008F28DE" w:rsidP="008F28DE">
      <w:pPr>
        <w:rPr>
          <w:rFonts w:eastAsia="MS Mincho"/>
          <w:lang w:val="x-none" w:eastAsia="ja-JP"/>
        </w:rPr>
      </w:pPr>
      <w:r w:rsidRPr="00C63FAD">
        <w:rPr>
          <w:rFonts w:ascii="Times New Roman" w:hAnsi="Times New Roman"/>
          <w:sz w:val="21"/>
          <w:szCs w:val="21"/>
        </w:rPr>
        <w:t>In RAN1#1</w:t>
      </w:r>
      <w:r>
        <w:rPr>
          <w:rFonts w:ascii="Times New Roman" w:hAnsi="Times New Roman"/>
          <w:sz w:val="21"/>
          <w:szCs w:val="21"/>
        </w:rPr>
        <w:t>10</w:t>
      </w:r>
      <w:r>
        <w:rPr>
          <w:rFonts w:ascii="Times New Roman" w:hAnsi="Times New Roman" w:hint="eastAsia"/>
          <w:sz w:val="21"/>
          <w:szCs w:val="21"/>
        </w:rPr>
        <w:t>bis-</w:t>
      </w:r>
      <w:r w:rsidRPr="00C63FAD">
        <w:rPr>
          <w:rFonts w:ascii="Times New Roman" w:hAnsi="Times New Roman"/>
          <w:sz w:val="21"/>
          <w:szCs w:val="21"/>
        </w:rPr>
        <w:t>e meeting,</w:t>
      </w:r>
      <w:r>
        <w:rPr>
          <w:rFonts w:ascii="Times New Roman" w:hAnsi="Times New Roman"/>
          <w:sz w:val="21"/>
          <w:szCs w:val="21"/>
        </w:rPr>
        <w:t xml:space="preserve"> two different options on the selection of Set B of beams (pairs) have been agreed. One option is that Set B is fixed across training and inference, another option is Set B is variable. For how to change </w:t>
      </w:r>
      <w:r w:rsidR="00222D4B">
        <w:rPr>
          <w:rFonts w:ascii="Times New Roman" w:hAnsi="Times New Roman"/>
          <w:sz w:val="21"/>
          <w:szCs w:val="21"/>
        </w:rPr>
        <w:t xml:space="preserve">the beams (pairs) in Set B, the following </w:t>
      </w:r>
      <w:r>
        <w:rPr>
          <w:rFonts w:ascii="Times New Roman" w:hAnsi="Times New Roman"/>
          <w:sz w:val="21"/>
          <w:szCs w:val="21"/>
        </w:rPr>
        <w:t>option</w:t>
      </w:r>
      <w:r w:rsidR="00222D4B">
        <w:rPr>
          <w:rFonts w:ascii="Times New Roman" w:hAnsi="Times New Roman"/>
          <w:sz w:val="21"/>
          <w:szCs w:val="21"/>
        </w:rPr>
        <w:t>s have been provided</w:t>
      </w:r>
      <w:r w:rsidR="003A348D">
        <w:rPr>
          <w:rFonts w:ascii="Times New Roman" w:hAnsi="Times New Roman"/>
          <w:sz w:val="21"/>
          <w:szCs w:val="21"/>
        </w:rPr>
        <w:t xml:space="preserve"> in RAN1#111 meeting</w:t>
      </w:r>
      <w:r w:rsidR="00222D4B">
        <w:rPr>
          <w:rFonts w:ascii="Times New Roman" w:hAnsi="Times New Roman"/>
          <w:sz w:val="21"/>
          <w:szCs w:val="21"/>
        </w:rPr>
        <w:t>.</w:t>
      </w:r>
    </w:p>
    <w:p w:rsidR="00222D4B" w:rsidRPr="00CF4F0E" w:rsidRDefault="00600DD2" w:rsidP="00600DD2">
      <w:pPr>
        <w:widowControl/>
        <w:numPr>
          <w:ilvl w:val="2"/>
          <w:numId w:val="9"/>
        </w:numPr>
        <w:ind w:left="284" w:hanging="57"/>
        <w:contextualSpacing/>
        <w:jc w:val="left"/>
        <w:rPr>
          <w:rFonts w:ascii="Times" w:eastAsia="Batang" w:hAnsi="Times" w:cs="Times New Roman"/>
          <w:kern w:val="0"/>
          <w:sz w:val="21"/>
          <w:szCs w:val="21"/>
          <w:lang w:val="en-GB" w:eastAsia="ko-KR"/>
        </w:rPr>
      </w:pPr>
      <w:r>
        <w:rPr>
          <w:rFonts w:ascii="Times" w:eastAsia="Batang" w:hAnsi="Times" w:cs="Times New Roman"/>
          <w:kern w:val="0"/>
          <w:sz w:val="21"/>
          <w:szCs w:val="21"/>
          <w:lang w:val="en-GB" w:eastAsia="ko-KR"/>
        </w:rPr>
        <w:t xml:space="preserve"> </w:t>
      </w:r>
      <w:proofErr w:type="spellStart"/>
      <w:r w:rsidR="00222D4B" w:rsidRPr="00222D4B">
        <w:rPr>
          <w:rFonts w:ascii="Times" w:eastAsia="Batang" w:hAnsi="Times" w:cs="Times New Roman"/>
          <w:kern w:val="0"/>
          <w:sz w:val="21"/>
          <w:szCs w:val="21"/>
          <w:lang w:val="en-GB" w:eastAsia="ko-KR"/>
        </w:rPr>
        <w:t>Opt</w:t>
      </w:r>
      <w:proofErr w:type="spellEnd"/>
      <w:r w:rsidR="00222D4B" w:rsidRPr="00222D4B">
        <w:rPr>
          <w:rFonts w:ascii="Times" w:eastAsia="Batang" w:hAnsi="Times" w:cs="Times New Roman"/>
          <w:kern w:val="0"/>
          <w:sz w:val="21"/>
          <w:szCs w:val="21"/>
          <w:lang w:val="en-GB" w:eastAsia="ko-KR"/>
        </w:rPr>
        <w:t xml:space="preserve"> A: </w:t>
      </w:r>
      <w:r w:rsidR="00CF4F0E" w:rsidRPr="00CF4F0E">
        <w:rPr>
          <w:rFonts w:ascii="Times" w:eastAsia="Batang" w:hAnsi="Times" w:cs="Times New Roman"/>
          <w:kern w:val="0"/>
          <w:sz w:val="21"/>
          <w:szCs w:val="21"/>
          <w:lang w:val="en-GB" w:eastAsia="ko-KR"/>
        </w:rPr>
        <w:t>Set B is changed following a set of pre-configured/pre-known candidates of Set B in pre-configured</w:t>
      </w:r>
      <w:r w:rsidR="00CF4F0E">
        <w:rPr>
          <w:rFonts w:ascii="Times" w:eastAsia="Batang" w:hAnsi="Times" w:cs="Times New Roman"/>
          <w:kern w:val="0"/>
          <w:sz w:val="21"/>
          <w:szCs w:val="21"/>
          <w:lang w:val="en-GB" w:eastAsia="ko-KR"/>
        </w:rPr>
        <w:t xml:space="preserve"> </w:t>
      </w:r>
      <w:r w:rsidR="00CF4F0E" w:rsidRPr="00CF4F0E">
        <w:rPr>
          <w:rFonts w:ascii="Times" w:eastAsia="Batang" w:hAnsi="Times" w:cs="Times New Roman"/>
          <w:kern w:val="0"/>
          <w:sz w:val="21"/>
          <w:szCs w:val="21"/>
          <w:lang w:val="en-GB" w:eastAsia="ko-KR"/>
        </w:rPr>
        <w:t>/</w:t>
      </w:r>
      <w:r w:rsidR="00CF4F0E">
        <w:rPr>
          <w:rFonts w:ascii="Times" w:eastAsia="Batang" w:hAnsi="Times" w:cs="Times New Roman"/>
          <w:kern w:val="0"/>
          <w:sz w:val="21"/>
          <w:szCs w:val="21"/>
          <w:lang w:val="en-GB" w:eastAsia="ko-KR"/>
        </w:rPr>
        <w:t xml:space="preserve"> </w:t>
      </w:r>
      <w:r w:rsidR="00CF4F0E" w:rsidRPr="00CF4F0E">
        <w:rPr>
          <w:rFonts w:ascii="Times" w:eastAsia="Batang" w:hAnsi="Times" w:cs="Times New Roman"/>
          <w:kern w:val="0"/>
          <w:sz w:val="21"/>
          <w:szCs w:val="21"/>
          <w:lang w:val="en-GB" w:eastAsia="ko-KR"/>
        </w:rPr>
        <w:t>pre-known order</w:t>
      </w:r>
    </w:p>
    <w:p w:rsidR="00222D4B" w:rsidRPr="00CF4F0E" w:rsidRDefault="00600DD2" w:rsidP="00600DD2">
      <w:pPr>
        <w:widowControl/>
        <w:numPr>
          <w:ilvl w:val="2"/>
          <w:numId w:val="9"/>
        </w:numPr>
        <w:ind w:left="284" w:hanging="57"/>
        <w:contextualSpacing/>
        <w:jc w:val="left"/>
        <w:rPr>
          <w:rFonts w:ascii="Times" w:eastAsia="Batang" w:hAnsi="Times" w:cs="Times New Roman"/>
          <w:kern w:val="0"/>
          <w:sz w:val="21"/>
          <w:szCs w:val="21"/>
          <w:lang w:val="en-GB" w:eastAsia="ko-KR"/>
        </w:rPr>
      </w:pPr>
      <w:r>
        <w:rPr>
          <w:rFonts w:ascii="Times" w:eastAsia="Batang" w:hAnsi="Times" w:cs="Times New Roman"/>
          <w:kern w:val="0"/>
          <w:sz w:val="21"/>
          <w:szCs w:val="21"/>
          <w:lang w:val="en-GB" w:eastAsia="ko-KR"/>
        </w:rPr>
        <w:t xml:space="preserve"> </w:t>
      </w:r>
      <w:proofErr w:type="spellStart"/>
      <w:r w:rsidR="00222D4B" w:rsidRPr="00222D4B">
        <w:rPr>
          <w:rFonts w:ascii="Times" w:eastAsia="Batang" w:hAnsi="Times" w:cs="Times New Roman"/>
          <w:kern w:val="0"/>
          <w:sz w:val="21"/>
          <w:szCs w:val="21"/>
          <w:lang w:val="en-GB" w:eastAsia="ko-KR"/>
        </w:rPr>
        <w:t>Opt</w:t>
      </w:r>
      <w:proofErr w:type="spellEnd"/>
      <w:r w:rsidR="00222D4B" w:rsidRPr="00222D4B">
        <w:rPr>
          <w:rFonts w:ascii="Times" w:eastAsia="Batang" w:hAnsi="Times" w:cs="Times New Roman"/>
          <w:kern w:val="0"/>
          <w:sz w:val="21"/>
          <w:szCs w:val="21"/>
          <w:lang w:val="en-GB" w:eastAsia="ko-KR"/>
        </w:rPr>
        <w:t xml:space="preserve"> B: </w:t>
      </w:r>
      <w:r w:rsidR="00CF4F0E" w:rsidRPr="00CF4F0E">
        <w:rPr>
          <w:rFonts w:ascii="Times" w:eastAsia="Batang" w:hAnsi="Times" w:cs="Times New Roman"/>
          <w:kern w:val="0"/>
          <w:sz w:val="21"/>
          <w:szCs w:val="21"/>
          <w:lang w:val="en-GB" w:eastAsia="ko-KR"/>
        </w:rPr>
        <w:t>Set B is changed among pre-configured/ pre-known candidates of Set B</w:t>
      </w:r>
    </w:p>
    <w:p w:rsidR="00CF4F0E" w:rsidRPr="00CF4F0E" w:rsidRDefault="00600DD2" w:rsidP="00CF4F0E">
      <w:pPr>
        <w:widowControl/>
        <w:numPr>
          <w:ilvl w:val="2"/>
          <w:numId w:val="9"/>
        </w:numPr>
        <w:ind w:left="284" w:hanging="57"/>
        <w:contextualSpacing/>
        <w:jc w:val="left"/>
        <w:rPr>
          <w:rFonts w:ascii="Times" w:eastAsia="Batang" w:hAnsi="Times" w:cs="Times New Roman"/>
          <w:kern w:val="0"/>
          <w:sz w:val="21"/>
          <w:szCs w:val="21"/>
          <w:lang w:val="en-GB" w:eastAsia="ko-KR"/>
        </w:rPr>
      </w:pPr>
      <w:r w:rsidRPr="00CF4F0E">
        <w:rPr>
          <w:rFonts w:ascii="Times" w:eastAsia="Batang" w:hAnsi="Times" w:cs="Times New Roman"/>
          <w:kern w:val="0"/>
          <w:sz w:val="21"/>
          <w:szCs w:val="21"/>
          <w:lang w:val="en-GB" w:eastAsia="ko-KR"/>
        </w:rPr>
        <w:t xml:space="preserve"> </w:t>
      </w:r>
      <w:proofErr w:type="spellStart"/>
      <w:r w:rsidR="00222D4B" w:rsidRPr="00CF4F0E">
        <w:rPr>
          <w:rFonts w:ascii="Times" w:eastAsia="Batang" w:hAnsi="Times" w:cs="Times New Roman"/>
          <w:kern w:val="0"/>
          <w:sz w:val="21"/>
          <w:szCs w:val="21"/>
          <w:lang w:val="en-GB" w:eastAsia="ko-KR"/>
        </w:rPr>
        <w:t>Opt</w:t>
      </w:r>
      <w:proofErr w:type="spellEnd"/>
      <w:r w:rsidR="00222D4B" w:rsidRPr="00CF4F0E">
        <w:rPr>
          <w:rFonts w:ascii="Times" w:eastAsia="Batang" w:hAnsi="Times" w:cs="Times New Roman"/>
          <w:kern w:val="0"/>
          <w:sz w:val="21"/>
          <w:szCs w:val="21"/>
          <w:lang w:val="en-GB" w:eastAsia="ko-KR"/>
        </w:rPr>
        <w:t xml:space="preserve"> C: Set B is changed among</w:t>
      </w:r>
      <w:r w:rsidR="00CF4F0E" w:rsidRPr="00CF4F0E">
        <w:rPr>
          <w:rFonts w:ascii="Times" w:eastAsia="Batang" w:hAnsi="Times" w:cs="Times New Roman"/>
          <w:kern w:val="0"/>
          <w:sz w:val="21"/>
          <w:szCs w:val="21"/>
          <w:lang w:val="en-GB" w:eastAsia="ko-KR"/>
        </w:rPr>
        <w:t xml:space="preserve"> candidates of Set B which is subsets of Set A beams (pairs) </w:t>
      </w:r>
    </w:p>
    <w:p w:rsidR="00CF4F0E" w:rsidRPr="00CF4F0E" w:rsidRDefault="00222D4B" w:rsidP="00CF4F0E">
      <w:pPr>
        <w:widowControl/>
        <w:numPr>
          <w:ilvl w:val="2"/>
          <w:numId w:val="9"/>
        </w:numPr>
        <w:ind w:left="284" w:hanging="57"/>
        <w:contextualSpacing/>
        <w:jc w:val="left"/>
        <w:rPr>
          <w:rFonts w:ascii="Times" w:eastAsia="Batang" w:hAnsi="Times" w:cs="Times New Roman"/>
          <w:kern w:val="0"/>
          <w:sz w:val="21"/>
          <w:szCs w:val="21"/>
          <w:lang w:val="en-GB" w:eastAsia="ko-KR"/>
        </w:rPr>
      </w:pPr>
      <w:r w:rsidRPr="00CF4F0E">
        <w:rPr>
          <w:rFonts w:ascii="Times" w:eastAsia="Batang" w:hAnsi="Times" w:cs="Times New Roman"/>
          <w:kern w:val="0"/>
          <w:sz w:val="21"/>
          <w:szCs w:val="21"/>
          <w:lang w:val="en-GB" w:eastAsia="ko-KR"/>
        </w:rPr>
        <w:t xml:space="preserve"> </w:t>
      </w:r>
      <w:proofErr w:type="spellStart"/>
      <w:r w:rsidR="00CF4F0E" w:rsidRPr="00CF4F0E">
        <w:rPr>
          <w:rFonts w:ascii="Times" w:eastAsia="Batang" w:hAnsi="Times" w:cs="Times New Roman"/>
          <w:kern w:val="0"/>
          <w:sz w:val="21"/>
          <w:szCs w:val="21"/>
          <w:lang w:val="en-GB" w:eastAsia="ko-KR"/>
        </w:rPr>
        <w:t>Opt</w:t>
      </w:r>
      <w:proofErr w:type="spellEnd"/>
      <w:r w:rsidR="00CF4F0E" w:rsidRPr="00CF4F0E">
        <w:rPr>
          <w:rFonts w:ascii="Times" w:eastAsia="Batang" w:hAnsi="Times" w:cs="Times New Roman"/>
          <w:kern w:val="0"/>
          <w:sz w:val="21"/>
          <w:szCs w:val="21"/>
          <w:lang w:val="en-GB" w:eastAsia="ko-KR"/>
        </w:rPr>
        <w:t xml:space="preserve"> D: Set B is changed among candidates of Set B which is subsets of Set C (a set of beams (pairs) for measurement)</w:t>
      </w:r>
    </w:p>
    <w:p w:rsidR="005F7B20" w:rsidRDefault="00222D4B" w:rsidP="00222D4B">
      <w:pPr>
        <w:spacing w:beforeLines="50" w:before="156" w:afterLines="50" w:after="156"/>
        <w:rPr>
          <w:rFonts w:ascii="Times New Roman" w:hAnsi="Times New Roman"/>
          <w:sz w:val="21"/>
          <w:szCs w:val="21"/>
        </w:rPr>
      </w:pPr>
      <w:r w:rsidRPr="00222D4B">
        <w:rPr>
          <w:rFonts w:ascii="Times New Roman" w:hAnsi="Times New Roman" w:hint="eastAsia"/>
          <w:sz w:val="21"/>
          <w:szCs w:val="21"/>
        </w:rPr>
        <w:t>I</w:t>
      </w:r>
      <w:r w:rsidRPr="00222D4B">
        <w:rPr>
          <w:rFonts w:ascii="Times New Roman" w:hAnsi="Times New Roman"/>
          <w:sz w:val="21"/>
          <w:szCs w:val="21"/>
        </w:rPr>
        <w:t xml:space="preserve">n </w:t>
      </w:r>
      <w:r>
        <w:rPr>
          <w:rFonts w:ascii="Times New Roman" w:hAnsi="Times New Roman"/>
          <w:sz w:val="21"/>
          <w:szCs w:val="21"/>
        </w:rPr>
        <w:t xml:space="preserve">our view, both </w:t>
      </w:r>
      <w:proofErr w:type="spellStart"/>
      <w:r>
        <w:rPr>
          <w:rFonts w:ascii="Times New Roman" w:hAnsi="Times New Roman"/>
          <w:sz w:val="21"/>
          <w:szCs w:val="21"/>
        </w:rPr>
        <w:t>Opt</w:t>
      </w:r>
      <w:proofErr w:type="spellEnd"/>
      <w:r>
        <w:rPr>
          <w:rFonts w:ascii="Times New Roman" w:hAnsi="Times New Roman"/>
          <w:sz w:val="21"/>
          <w:szCs w:val="21"/>
        </w:rPr>
        <w:t xml:space="preserve"> B and </w:t>
      </w:r>
      <w:proofErr w:type="spellStart"/>
      <w:r>
        <w:rPr>
          <w:rFonts w:ascii="Times New Roman" w:hAnsi="Times New Roman"/>
          <w:sz w:val="21"/>
          <w:szCs w:val="21"/>
        </w:rPr>
        <w:t>Opt</w:t>
      </w:r>
      <w:proofErr w:type="spellEnd"/>
      <w:r>
        <w:rPr>
          <w:rFonts w:ascii="Times New Roman" w:hAnsi="Times New Roman"/>
          <w:sz w:val="21"/>
          <w:szCs w:val="21"/>
        </w:rPr>
        <w:t xml:space="preserve"> </w:t>
      </w:r>
      <w:r w:rsidR="00CF4F0E">
        <w:rPr>
          <w:rFonts w:ascii="Times New Roman" w:hAnsi="Times New Roman"/>
          <w:sz w:val="21"/>
          <w:szCs w:val="21"/>
        </w:rPr>
        <w:t>D</w:t>
      </w:r>
      <w:r>
        <w:rPr>
          <w:rFonts w:ascii="Times New Roman" w:hAnsi="Times New Roman"/>
          <w:sz w:val="21"/>
          <w:szCs w:val="21"/>
        </w:rPr>
        <w:t xml:space="preserve"> can be considered. In practical, the Set B can be configured by the network, and the network can select or change the beams (pairs) in set B according to UE speed or history beam reporting. </w:t>
      </w:r>
      <w:proofErr w:type="spellStart"/>
      <w:r w:rsidR="00CF4F0E">
        <w:rPr>
          <w:rFonts w:ascii="Times New Roman" w:hAnsi="Times New Roman"/>
          <w:sz w:val="21"/>
          <w:szCs w:val="21"/>
        </w:rPr>
        <w:t>Opt</w:t>
      </w:r>
      <w:proofErr w:type="spellEnd"/>
      <w:r w:rsidR="00CF4F0E">
        <w:rPr>
          <w:rFonts w:ascii="Times New Roman" w:hAnsi="Times New Roman"/>
          <w:sz w:val="21"/>
          <w:szCs w:val="21"/>
        </w:rPr>
        <w:t xml:space="preserve"> D can be treated as a special case of </w:t>
      </w:r>
      <w:proofErr w:type="spellStart"/>
      <w:r w:rsidR="00CF4F0E">
        <w:rPr>
          <w:rFonts w:ascii="Times New Roman" w:hAnsi="Times New Roman"/>
          <w:sz w:val="21"/>
          <w:szCs w:val="21"/>
        </w:rPr>
        <w:t>Opt</w:t>
      </w:r>
      <w:proofErr w:type="spellEnd"/>
      <w:r w:rsidR="00CF4F0E">
        <w:rPr>
          <w:rFonts w:ascii="Times New Roman" w:hAnsi="Times New Roman"/>
          <w:sz w:val="21"/>
          <w:szCs w:val="21"/>
        </w:rPr>
        <w:t xml:space="preserve"> B when the pre-configured/pre-known </w:t>
      </w:r>
      <w:r w:rsidR="006E2FE4">
        <w:rPr>
          <w:rFonts w:ascii="Times New Roman" w:hAnsi="Times New Roman"/>
          <w:sz w:val="21"/>
          <w:szCs w:val="21"/>
        </w:rPr>
        <w:t xml:space="preserve">patterns of Set B </w:t>
      </w:r>
      <w:r w:rsidR="002549A7">
        <w:rPr>
          <w:rFonts w:ascii="Times New Roman" w:hAnsi="Times New Roman"/>
          <w:sz w:val="21"/>
          <w:szCs w:val="21"/>
        </w:rPr>
        <w:t>are</w:t>
      </w:r>
      <w:r w:rsidR="006E2FE4">
        <w:rPr>
          <w:rFonts w:ascii="Times New Roman" w:hAnsi="Times New Roman"/>
          <w:sz w:val="21"/>
          <w:szCs w:val="21"/>
        </w:rPr>
        <w:t xml:space="preserve"> limited by </w:t>
      </w:r>
      <w:r w:rsidR="002549A7">
        <w:rPr>
          <w:rFonts w:ascii="Times New Roman" w:hAnsi="Times New Roman"/>
          <w:sz w:val="21"/>
          <w:szCs w:val="21"/>
        </w:rPr>
        <w:t xml:space="preserve">the </w:t>
      </w:r>
      <w:r w:rsidR="002549A7">
        <w:rPr>
          <w:rFonts w:ascii="Times New Roman" w:hAnsi="Times New Roman"/>
          <w:sz w:val="21"/>
          <w:szCs w:val="21"/>
        </w:rPr>
        <w:lastRenderedPageBreak/>
        <w:t xml:space="preserve">beams of </w:t>
      </w:r>
      <w:r w:rsidR="006E2FE4">
        <w:rPr>
          <w:rFonts w:ascii="Times New Roman" w:hAnsi="Times New Roman"/>
          <w:sz w:val="21"/>
          <w:szCs w:val="21"/>
        </w:rPr>
        <w:t>Set C.</w:t>
      </w:r>
    </w:p>
    <w:p w:rsidR="00600DD2" w:rsidRDefault="00600DD2" w:rsidP="00600DD2">
      <w:pPr>
        <w:spacing w:beforeLines="50" w:before="156" w:afterLines="50" w:after="156"/>
        <w:rPr>
          <w:rFonts w:ascii="Times New Roman" w:hAnsi="Times New Roman"/>
          <w:b/>
          <w:sz w:val="21"/>
          <w:szCs w:val="21"/>
        </w:rPr>
      </w:pPr>
      <w:r w:rsidRPr="00E24282">
        <w:rPr>
          <w:rFonts w:ascii="Times New Roman" w:hAnsi="Times New Roman"/>
          <w:b/>
          <w:sz w:val="21"/>
          <w:szCs w:val="21"/>
        </w:rPr>
        <w:t xml:space="preserve">Proposal </w:t>
      </w:r>
      <w:r>
        <w:rPr>
          <w:rFonts w:ascii="Times New Roman" w:hAnsi="Times New Roman"/>
          <w:b/>
          <w:sz w:val="21"/>
          <w:szCs w:val="21"/>
        </w:rPr>
        <w:t>1</w:t>
      </w:r>
      <w:r w:rsidRPr="00E24282">
        <w:rPr>
          <w:rFonts w:ascii="Times New Roman" w:hAnsi="Times New Roman"/>
          <w:b/>
          <w:sz w:val="21"/>
          <w:szCs w:val="21"/>
        </w:rPr>
        <w:t xml:space="preserve">: </w:t>
      </w:r>
      <w:r>
        <w:rPr>
          <w:rFonts w:ascii="Times New Roman" w:hAnsi="Times New Roman"/>
          <w:b/>
          <w:sz w:val="21"/>
          <w:szCs w:val="21"/>
        </w:rPr>
        <w:t>On selection of Set B of beams (pairs), study the following options when Set B is variable</w:t>
      </w:r>
      <w:r w:rsidRPr="00620772">
        <w:rPr>
          <w:rFonts w:ascii="Times New Roman" w:hAnsi="Times New Roman"/>
          <w:b/>
          <w:sz w:val="21"/>
          <w:szCs w:val="21"/>
        </w:rPr>
        <w:t xml:space="preserve"> </w:t>
      </w:r>
    </w:p>
    <w:p w:rsidR="00600DD2" w:rsidRPr="00600DD2" w:rsidRDefault="00600DD2" w:rsidP="00F52F72">
      <w:pPr>
        <w:pStyle w:val="a9"/>
        <w:numPr>
          <w:ilvl w:val="0"/>
          <w:numId w:val="27"/>
        </w:numPr>
        <w:spacing w:beforeLines="50" w:before="156" w:afterLines="50" w:after="156"/>
        <w:ind w:left="993" w:firstLineChars="0" w:firstLine="0"/>
        <w:rPr>
          <w:rFonts w:ascii="Times New Roman" w:hAnsi="Times New Roman"/>
          <w:b/>
          <w:sz w:val="21"/>
          <w:szCs w:val="21"/>
        </w:rPr>
      </w:pPr>
      <w:r w:rsidRPr="00600DD2">
        <w:rPr>
          <w:rFonts w:ascii="Times New Roman" w:hAnsi="Times New Roman"/>
          <w:sz w:val="21"/>
          <w:szCs w:val="21"/>
        </w:rPr>
        <w:t></w:t>
      </w:r>
      <w:r w:rsidRPr="00600DD2">
        <w:rPr>
          <w:rFonts w:ascii="Times New Roman" w:hAnsi="Times New Roman"/>
          <w:b/>
          <w:sz w:val="21"/>
          <w:szCs w:val="21"/>
        </w:rPr>
        <w:t xml:space="preserve"> Set B is changed among pre-configured</w:t>
      </w:r>
      <w:r w:rsidR="002549A7">
        <w:rPr>
          <w:rFonts w:ascii="Times New Roman" w:hAnsi="Times New Roman"/>
          <w:b/>
          <w:sz w:val="21"/>
          <w:szCs w:val="21"/>
        </w:rPr>
        <w:t>/pre-known candidates of Set B</w:t>
      </w:r>
      <w:r w:rsidRPr="00600DD2">
        <w:rPr>
          <w:rFonts w:ascii="Times New Roman" w:hAnsi="Times New Roman"/>
          <w:b/>
          <w:sz w:val="21"/>
          <w:szCs w:val="21"/>
        </w:rPr>
        <w:t xml:space="preserve"> </w:t>
      </w:r>
    </w:p>
    <w:p w:rsidR="002549A7" w:rsidRPr="00643B8B" w:rsidRDefault="00600DD2" w:rsidP="00643B8B">
      <w:pPr>
        <w:pStyle w:val="a9"/>
        <w:numPr>
          <w:ilvl w:val="0"/>
          <w:numId w:val="27"/>
        </w:numPr>
        <w:spacing w:beforeLines="50" w:before="156" w:afterLines="50" w:after="156"/>
        <w:ind w:left="993" w:firstLineChars="0" w:firstLine="0"/>
        <w:rPr>
          <w:rFonts w:ascii="Times New Roman" w:hAnsi="Times New Roman"/>
          <w:b/>
          <w:sz w:val="21"/>
          <w:szCs w:val="21"/>
        </w:rPr>
      </w:pPr>
      <w:r w:rsidRPr="00643B8B">
        <w:rPr>
          <w:rFonts w:ascii="Times New Roman" w:hAnsi="Times New Roman"/>
          <w:b/>
          <w:sz w:val="21"/>
          <w:szCs w:val="21"/>
        </w:rPr>
        <w:t> Set B is changed among Set A beams (pairs)</w:t>
      </w:r>
      <w:r w:rsidR="002549A7" w:rsidRPr="00643B8B">
        <w:rPr>
          <w:rFonts w:ascii="Times New Roman" w:hAnsi="Times New Roman"/>
          <w:b/>
          <w:sz w:val="21"/>
          <w:szCs w:val="21"/>
        </w:rPr>
        <w:t xml:space="preserve"> candidates of Set B which is subsets of Set C (a set of beams (pairs) for measurement)</w:t>
      </w:r>
    </w:p>
    <w:p w:rsidR="00EE7677" w:rsidRPr="00222D4B" w:rsidRDefault="00EE7677" w:rsidP="00222D4B">
      <w:pPr>
        <w:spacing w:beforeLines="50" w:before="156" w:afterLines="50" w:after="156"/>
        <w:rPr>
          <w:rFonts w:ascii="Times New Roman" w:hAnsi="Times New Roman"/>
          <w:sz w:val="21"/>
          <w:szCs w:val="21"/>
        </w:rPr>
      </w:pPr>
      <w:r>
        <w:rPr>
          <w:rFonts w:ascii="Times New Roman" w:hAnsi="Times New Roman" w:hint="eastAsia"/>
          <w:sz w:val="21"/>
          <w:szCs w:val="21"/>
        </w:rPr>
        <w:t>F</w:t>
      </w:r>
      <w:r>
        <w:rPr>
          <w:rFonts w:ascii="Times New Roman" w:hAnsi="Times New Roman"/>
          <w:sz w:val="21"/>
          <w:szCs w:val="21"/>
        </w:rPr>
        <w:t>or the e</w:t>
      </w:r>
      <w:r w:rsidRPr="00EE7677">
        <w:rPr>
          <w:rFonts w:ascii="Times New Roman" w:hAnsi="Times New Roman"/>
          <w:sz w:val="21"/>
          <w:szCs w:val="21"/>
        </w:rPr>
        <w:t>valuation assumption for generalization performance</w:t>
      </w:r>
      <w:r>
        <w:rPr>
          <w:rFonts w:ascii="Times New Roman" w:hAnsi="Times New Roman"/>
          <w:sz w:val="21"/>
          <w:szCs w:val="21"/>
        </w:rPr>
        <w:t xml:space="preserve">, various scenarios and configurations have been agreed as the assumptions. One </w:t>
      </w:r>
      <w:r w:rsidR="00180DEA">
        <w:rPr>
          <w:rFonts w:ascii="Times New Roman" w:hAnsi="Times New Roman"/>
          <w:sz w:val="21"/>
          <w:szCs w:val="21"/>
        </w:rPr>
        <w:t xml:space="preserve">option </w:t>
      </w:r>
      <w:r>
        <w:rPr>
          <w:rFonts w:ascii="Times New Roman" w:hAnsi="Times New Roman"/>
          <w:sz w:val="21"/>
          <w:szCs w:val="21"/>
        </w:rPr>
        <w:t xml:space="preserve">is </w:t>
      </w:r>
      <w:r w:rsidR="00180DEA">
        <w:rPr>
          <w:rFonts w:ascii="Times New Roman" w:hAnsi="Times New Roman"/>
          <w:sz w:val="21"/>
          <w:szCs w:val="21"/>
        </w:rPr>
        <w:t>v</w:t>
      </w:r>
      <w:r w:rsidR="00180DEA" w:rsidRPr="00180DEA">
        <w:rPr>
          <w:rFonts w:ascii="Times New Roman" w:hAnsi="Times New Roman"/>
          <w:sz w:val="21"/>
          <w:szCs w:val="21"/>
        </w:rPr>
        <w:t>arious Set B of beam (pairs)</w:t>
      </w:r>
      <w:r>
        <w:rPr>
          <w:rFonts w:ascii="Times New Roman" w:hAnsi="Times New Roman"/>
          <w:sz w:val="21"/>
          <w:szCs w:val="21"/>
        </w:rPr>
        <w:t>. We think if Set B is fixed, various Set B should be considered</w:t>
      </w:r>
      <w:r w:rsidR="00600DD2">
        <w:rPr>
          <w:rFonts w:ascii="Times New Roman" w:hAnsi="Times New Roman"/>
          <w:sz w:val="21"/>
          <w:szCs w:val="21"/>
        </w:rPr>
        <w:t xml:space="preserve"> to evaluate whether the AI/ML model can be used for other patterns</w:t>
      </w:r>
      <w:r w:rsidR="00243031">
        <w:rPr>
          <w:rFonts w:ascii="Times New Roman" w:hAnsi="Times New Roman"/>
          <w:sz w:val="21"/>
          <w:szCs w:val="21"/>
        </w:rPr>
        <w:t xml:space="preserve"> of Set B</w:t>
      </w:r>
      <w:r>
        <w:rPr>
          <w:rFonts w:ascii="Times New Roman" w:hAnsi="Times New Roman"/>
          <w:sz w:val="21"/>
          <w:szCs w:val="21"/>
        </w:rPr>
        <w:t>.</w:t>
      </w:r>
      <w:r w:rsidR="00600DD2">
        <w:rPr>
          <w:rFonts w:ascii="Times New Roman" w:hAnsi="Times New Roman"/>
          <w:sz w:val="21"/>
          <w:szCs w:val="21"/>
        </w:rPr>
        <w:t xml:space="preserve"> </w:t>
      </w:r>
      <w:r w:rsidR="00BB469B">
        <w:rPr>
          <w:rFonts w:ascii="Times New Roman" w:hAnsi="Times New Roman"/>
          <w:sz w:val="21"/>
          <w:szCs w:val="21"/>
        </w:rPr>
        <w:t>I</w:t>
      </w:r>
      <w:r>
        <w:rPr>
          <w:rFonts w:ascii="Times New Roman" w:hAnsi="Times New Roman"/>
          <w:sz w:val="21"/>
          <w:szCs w:val="21"/>
        </w:rPr>
        <w:t xml:space="preserve">f the Set B is </w:t>
      </w:r>
      <w:r w:rsidR="00243031">
        <w:rPr>
          <w:rFonts w:ascii="Times New Roman" w:hAnsi="Times New Roman"/>
          <w:sz w:val="21"/>
          <w:szCs w:val="21"/>
        </w:rPr>
        <w:t>variable</w:t>
      </w:r>
      <w:r w:rsidR="00600DD2">
        <w:rPr>
          <w:rFonts w:ascii="Times New Roman" w:hAnsi="Times New Roman"/>
          <w:sz w:val="21"/>
          <w:szCs w:val="21"/>
        </w:rPr>
        <w:t xml:space="preserve">, the </w:t>
      </w:r>
      <w:r w:rsidR="00600DD2" w:rsidRPr="00EE7677">
        <w:rPr>
          <w:rFonts w:ascii="Times New Roman" w:hAnsi="Times New Roman"/>
          <w:sz w:val="21"/>
          <w:szCs w:val="21"/>
        </w:rPr>
        <w:t xml:space="preserve">generalization </w:t>
      </w:r>
      <w:r w:rsidR="00600DD2">
        <w:rPr>
          <w:rFonts w:ascii="Times New Roman" w:hAnsi="Times New Roman"/>
          <w:sz w:val="21"/>
          <w:szCs w:val="21"/>
        </w:rPr>
        <w:t>for different patterns is naturally considered</w:t>
      </w:r>
      <w:r w:rsidR="00BB469B">
        <w:rPr>
          <w:rFonts w:ascii="Times New Roman" w:hAnsi="Times New Roman"/>
          <w:sz w:val="21"/>
          <w:szCs w:val="21"/>
        </w:rPr>
        <w:t>.</w:t>
      </w:r>
    </w:p>
    <w:p w:rsidR="002F463B" w:rsidRPr="00620772" w:rsidRDefault="002F463B" w:rsidP="002F463B">
      <w:pPr>
        <w:pStyle w:val="1"/>
        <w:spacing w:before="156" w:after="156"/>
        <w:rPr>
          <w:rFonts w:ascii="Times New Roman" w:hAnsi="Times New Roman"/>
          <w:szCs w:val="21"/>
        </w:rPr>
      </w:pPr>
      <w:r w:rsidRPr="00620772">
        <w:rPr>
          <w:rFonts w:ascii="Times New Roman" w:hAnsi="Times New Roman"/>
          <w:szCs w:val="21"/>
        </w:rPr>
        <w:t>KPI</w:t>
      </w:r>
      <w:r w:rsidR="005F7B20">
        <w:rPr>
          <w:rFonts w:ascii="Times New Roman" w:hAnsi="Times New Roman"/>
          <w:szCs w:val="21"/>
        </w:rPr>
        <w:t xml:space="preserve"> discussion</w:t>
      </w:r>
    </w:p>
    <w:p w:rsidR="002F463B" w:rsidRDefault="002F463B" w:rsidP="002F463B">
      <w:pPr>
        <w:spacing w:beforeLines="50" w:before="156" w:afterLines="50" w:after="156"/>
        <w:rPr>
          <w:rFonts w:ascii="Times New Roman" w:hAnsi="Times New Roman"/>
          <w:sz w:val="21"/>
          <w:szCs w:val="21"/>
        </w:rPr>
      </w:pPr>
      <w:r w:rsidRPr="00C63FAD">
        <w:rPr>
          <w:rFonts w:ascii="Times New Roman" w:hAnsi="Times New Roman"/>
          <w:sz w:val="21"/>
          <w:szCs w:val="21"/>
        </w:rPr>
        <w:t>In RAN1#109-e meeting</w:t>
      </w:r>
      <w:r>
        <w:rPr>
          <w:rFonts w:ascii="Times New Roman" w:hAnsi="Times New Roman"/>
          <w:sz w:val="21"/>
          <w:szCs w:val="21"/>
        </w:rPr>
        <w:t xml:space="preserve"> [2]</w:t>
      </w:r>
      <w:r w:rsidRPr="00C63FAD">
        <w:rPr>
          <w:rFonts w:ascii="Times New Roman" w:hAnsi="Times New Roman"/>
          <w:sz w:val="21"/>
          <w:szCs w:val="21"/>
        </w:rPr>
        <w:t xml:space="preserve">, the </w:t>
      </w:r>
      <w:r w:rsidR="00C51A46">
        <w:rPr>
          <w:rFonts w:ascii="Times New Roman" w:hAnsi="Times New Roman"/>
          <w:sz w:val="21"/>
          <w:szCs w:val="21"/>
        </w:rPr>
        <w:t>b</w:t>
      </w:r>
      <w:r w:rsidR="00C51A46" w:rsidRPr="00C51A46">
        <w:rPr>
          <w:rFonts w:ascii="Times New Roman" w:hAnsi="Times New Roman"/>
          <w:sz w:val="21"/>
          <w:szCs w:val="21"/>
        </w:rPr>
        <w:t>eam prediction accuracy (%) with 1dB margin for Top-1 beam</w:t>
      </w:r>
      <w:r w:rsidR="00EB1BD9">
        <w:rPr>
          <w:rFonts w:ascii="Times New Roman" w:hAnsi="Times New Roman"/>
          <w:sz w:val="21"/>
          <w:szCs w:val="21"/>
        </w:rPr>
        <w:t xml:space="preserve"> has been defined as </w:t>
      </w:r>
      <w:r w:rsidR="00EB1BD9" w:rsidRPr="00EB1BD9">
        <w:rPr>
          <w:rFonts w:ascii="Times New Roman" w:hAnsi="Times New Roman"/>
          <w:sz w:val="21"/>
          <w:szCs w:val="21"/>
        </w:rPr>
        <w:t>the percentage of the Top-1 predicted beam “whose ideal L1-RSRP is within 1dB of the ideal L1-RSRP of the Top-1 genie-aided beam”</w:t>
      </w:r>
      <w:r w:rsidR="00EB1BD9">
        <w:rPr>
          <w:rFonts w:ascii="Times New Roman" w:hAnsi="Times New Roman"/>
          <w:sz w:val="21"/>
          <w:szCs w:val="21"/>
        </w:rPr>
        <w:t xml:space="preserve">. In RAN1#110bis e-meeting, the beam prediction accuracy (%) of Top-1, Top-K/1, Top-1/K </w:t>
      </w:r>
      <w:r w:rsidR="005F7B20">
        <w:rPr>
          <w:rFonts w:ascii="Times New Roman" w:hAnsi="Times New Roman"/>
          <w:sz w:val="21"/>
          <w:szCs w:val="21"/>
        </w:rPr>
        <w:t>were discussed. In our view, i</w:t>
      </w:r>
      <w:r>
        <w:rPr>
          <w:rFonts w:ascii="Times New Roman" w:hAnsi="Times New Roman"/>
          <w:sz w:val="21"/>
          <w:szCs w:val="21"/>
        </w:rPr>
        <w:t xml:space="preserve">f the </w:t>
      </w:r>
      <w:r w:rsidRPr="002C6A8C">
        <w:rPr>
          <w:rFonts w:ascii="Times New Roman" w:hAnsi="Times New Roman"/>
          <w:sz w:val="21"/>
          <w:szCs w:val="21"/>
        </w:rPr>
        <w:t>Top-1 genie-aided beam</w:t>
      </w:r>
      <w:r>
        <w:rPr>
          <w:rFonts w:ascii="Times New Roman" w:hAnsi="Times New Roman"/>
          <w:sz w:val="21"/>
          <w:szCs w:val="21"/>
        </w:rPr>
        <w:t xml:space="preserve"> (pair</w:t>
      </w:r>
      <w:r>
        <w:rPr>
          <w:rFonts w:ascii="Times New Roman" w:hAnsi="Times New Roman" w:hint="eastAsia"/>
          <w:sz w:val="21"/>
          <w:szCs w:val="21"/>
        </w:rPr>
        <w:t>)</w:t>
      </w:r>
      <w:r w:rsidRPr="002C6A8C">
        <w:rPr>
          <w:rFonts w:ascii="Times New Roman" w:hAnsi="Times New Roman"/>
          <w:sz w:val="21"/>
          <w:szCs w:val="21"/>
        </w:rPr>
        <w:t xml:space="preserve"> </w:t>
      </w:r>
      <w:r>
        <w:rPr>
          <w:rFonts w:ascii="Times New Roman" w:hAnsi="Times New Roman"/>
          <w:sz w:val="21"/>
          <w:szCs w:val="21"/>
        </w:rPr>
        <w:t xml:space="preserve">is not included in the Top-K predicted beam (pair), but the ideal highest L1-RSRP of the </w:t>
      </w:r>
      <w:r w:rsidR="00C45D32">
        <w:rPr>
          <w:rFonts w:ascii="Times New Roman" w:hAnsi="Times New Roman"/>
          <w:sz w:val="21"/>
          <w:szCs w:val="21"/>
        </w:rPr>
        <w:t xml:space="preserve">predicted </w:t>
      </w:r>
      <w:r>
        <w:rPr>
          <w:rFonts w:ascii="Times New Roman" w:hAnsi="Times New Roman"/>
          <w:sz w:val="21"/>
          <w:szCs w:val="21"/>
        </w:rPr>
        <w:t xml:space="preserve">Top-K beams (pairs) is within 1 dB of the </w:t>
      </w:r>
      <w:r w:rsidRPr="002C6A8C">
        <w:rPr>
          <w:rFonts w:ascii="Times New Roman" w:hAnsi="Times New Roman"/>
          <w:sz w:val="21"/>
          <w:szCs w:val="21"/>
        </w:rPr>
        <w:t>L1-RSRP of the Top-1 genie-aided beam</w:t>
      </w:r>
      <w:r>
        <w:rPr>
          <w:rFonts w:ascii="Times New Roman" w:hAnsi="Times New Roman"/>
          <w:sz w:val="21"/>
          <w:szCs w:val="21"/>
        </w:rPr>
        <w:t>, the performance loss can be negligible. Therefore, we propose to define the KPI “</w:t>
      </w:r>
      <w:r w:rsidRPr="00620772">
        <w:rPr>
          <w:rFonts w:ascii="Times New Roman" w:hAnsi="Times New Roman"/>
          <w:sz w:val="21"/>
          <w:szCs w:val="21"/>
        </w:rPr>
        <w:t>Beam prediction accuracy (%) with 1dB margin for Top-</w:t>
      </w:r>
      <w:r>
        <w:rPr>
          <w:rFonts w:ascii="Times New Roman" w:hAnsi="Times New Roman"/>
          <w:sz w:val="21"/>
          <w:szCs w:val="21"/>
        </w:rPr>
        <w:t>K</w:t>
      </w:r>
      <w:r w:rsidRPr="00620772">
        <w:rPr>
          <w:rFonts w:ascii="Times New Roman" w:hAnsi="Times New Roman"/>
          <w:sz w:val="21"/>
          <w:szCs w:val="21"/>
        </w:rPr>
        <w:t xml:space="preserve"> beam</w:t>
      </w:r>
      <w:r>
        <w:rPr>
          <w:rFonts w:ascii="Times New Roman" w:hAnsi="Times New Roman"/>
          <w:sz w:val="21"/>
          <w:szCs w:val="21"/>
        </w:rPr>
        <w:t>” as follows.</w:t>
      </w:r>
    </w:p>
    <w:p w:rsidR="002F463B" w:rsidRPr="00E24282" w:rsidRDefault="002F463B" w:rsidP="002F463B">
      <w:pPr>
        <w:spacing w:beforeLines="50" w:before="156" w:afterLines="50" w:after="156"/>
        <w:rPr>
          <w:rFonts w:ascii="Times New Roman" w:hAnsi="Times New Roman"/>
          <w:b/>
          <w:sz w:val="21"/>
          <w:szCs w:val="21"/>
        </w:rPr>
      </w:pPr>
      <w:r w:rsidRPr="00E24282">
        <w:rPr>
          <w:rFonts w:ascii="Times New Roman" w:hAnsi="Times New Roman"/>
          <w:b/>
          <w:sz w:val="21"/>
          <w:szCs w:val="21"/>
        </w:rPr>
        <w:t xml:space="preserve">Proposal </w:t>
      </w:r>
      <w:r>
        <w:rPr>
          <w:rFonts w:ascii="Times New Roman" w:hAnsi="Times New Roman"/>
          <w:b/>
          <w:sz w:val="21"/>
          <w:szCs w:val="21"/>
        </w:rPr>
        <w:t>2</w:t>
      </w:r>
      <w:r w:rsidRPr="00E24282">
        <w:rPr>
          <w:rFonts w:ascii="Times New Roman" w:hAnsi="Times New Roman"/>
          <w:b/>
          <w:sz w:val="21"/>
          <w:szCs w:val="21"/>
        </w:rPr>
        <w:t xml:space="preserve">: The definition of beam prediction accuracy (%) </w:t>
      </w:r>
      <w:r>
        <w:rPr>
          <w:rFonts w:ascii="Times New Roman" w:hAnsi="Times New Roman"/>
          <w:b/>
          <w:sz w:val="21"/>
          <w:szCs w:val="21"/>
        </w:rPr>
        <w:t xml:space="preserve">with 1 dB margin </w:t>
      </w:r>
      <w:r w:rsidRPr="00E24282">
        <w:rPr>
          <w:rFonts w:ascii="Times New Roman" w:hAnsi="Times New Roman"/>
          <w:b/>
          <w:sz w:val="21"/>
          <w:szCs w:val="21"/>
        </w:rPr>
        <w:t>for Top-K beams is:</w:t>
      </w:r>
    </w:p>
    <w:p w:rsidR="0017190D" w:rsidRPr="0017190D" w:rsidRDefault="002F463B" w:rsidP="0017190D">
      <w:pPr>
        <w:numPr>
          <w:ilvl w:val="0"/>
          <w:numId w:val="12"/>
        </w:numPr>
        <w:ind w:left="1304" w:hanging="227"/>
        <w:rPr>
          <w:rFonts w:ascii="Times New Roman" w:hAnsi="Times New Roman"/>
          <w:b/>
          <w:sz w:val="21"/>
          <w:szCs w:val="21"/>
        </w:rPr>
      </w:pPr>
      <w:r w:rsidRPr="0017190D">
        <w:rPr>
          <w:rFonts w:ascii="Times New Roman" w:hAnsi="Times New Roman"/>
          <w:b/>
          <w:sz w:val="21"/>
          <w:szCs w:val="21"/>
        </w:rPr>
        <w:t xml:space="preserve"> The percentage of “the ideal highest L1-RSRP of the </w:t>
      </w:r>
      <w:r w:rsidR="00C45D32" w:rsidRPr="0017190D">
        <w:rPr>
          <w:rFonts w:ascii="Times New Roman" w:hAnsi="Times New Roman"/>
          <w:b/>
          <w:sz w:val="21"/>
          <w:szCs w:val="21"/>
        </w:rPr>
        <w:t xml:space="preserve">predicted </w:t>
      </w:r>
      <w:r w:rsidRPr="0017190D">
        <w:rPr>
          <w:rFonts w:ascii="Times New Roman" w:hAnsi="Times New Roman"/>
          <w:b/>
          <w:sz w:val="21"/>
          <w:szCs w:val="21"/>
        </w:rPr>
        <w:t xml:space="preserve">Top-K beams is within 1 dB of the L1-RSRP of the Top-1 genie-aided beam” </w:t>
      </w:r>
    </w:p>
    <w:p w:rsidR="002F463B" w:rsidRDefault="002F463B" w:rsidP="002F463B">
      <w:pPr>
        <w:pStyle w:val="1"/>
        <w:spacing w:before="156" w:after="156"/>
        <w:rPr>
          <w:rFonts w:ascii="Times New Roman" w:hAnsi="Times New Roman"/>
          <w:szCs w:val="21"/>
        </w:rPr>
      </w:pPr>
      <w:r>
        <w:rPr>
          <w:rFonts w:ascii="Times New Roman" w:hAnsi="Times New Roman"/>
          <w:szCs w:val="21"/>
        </w:rPr>
        <w:t>E</w:t>
      </w:r>
      <w:r w:rsidRPr="00FC5D78">
        <w:rPr>
          <w:rFonts w:ascii="Times New Roman" w:hAnsi="Times New Roman"/>
          <w:szCs w:val="21"/>
        </w:rPr>
        <w:t>valuation</w:t>
      </w:r>
      <w:r>
        <w:rPr>
          <w:rFonts w:ascii="Times New Roman" w:hAnsi="Times New Roman"/>
          <w:szCs w:val="21"/>
        </w:rPr>
        <w:t xml:space="preserve"> results</w:t>
      </w:r>
      <w:r w:rsidRPr="00FC5D78">
        <w:rPr>
          <w:rFonts w:ascii="Times New Roman" w:hAnsi="Times New Roman"/>
          <w:szCs w:val="21"/>
        </w:rPr>
        <w:t xml:space="preserve"> of </w:t>
      </w:r>
      <w:r w:rsidR="00DD6135">
        <w:rPr>
          <w:rFonts w:ascii="Times New Roman" w:hAnsi="Times New Roman"/>
          <w:szCs w:val="21"/>
        </w:rPr>
        <w:t>BM-Case1</w:t>
      </w:r>
    </w:p>
    <w:p w:rsidR="00DD6135" w:rsidRPr="00BB469B" w:rsidRDefault="002F463B" w:rsidP="002F463B">
      <w:pPr>
        <w:spacing w:beforeLines="50" w:before="156" w:afterLines="50" w:after="156"/>
        <w:rPr>
          <w:rFonts w:ascii="Times New Roman" w:hAnsi="Times New Roman"/>
          <w:sz w:val="21"/>
          <w:szCs w:val="21"/>
          <w:lang w:val="x-none"/>
        </w:rPr>
      </w:pPr>
      <w:r w:rsidRPr="00BB469B">
        <w:rPr>
          <w:rFonts w:ascii="Times New Roman" w:hAnsi="Times New Roman"/>
          <w:sz w:val="21"/>
          <w:szCs w:val="21"/>
        </w:rPr>
        <w:t xml:space="preserve">In this section, </w:t>
      </w:r>
      <w:r w:rsidR="00DD6135" w:rsidRPr="00BB469B">
        <w:rPr>
          <w:rFonts w:ascii="Times New Roman" w:hAnsi="Times New Roman"/>
          <w:sz w:val="21"/>
          <w:szCs w:val="21"/>
        </w:rPr>
        <w:t xml:space="preserve">we provide </w:t>
      </w:r>
      <w:r w:rsidRPr="00BB469B">
        <w:rPr>
          <w:rFonts w:ascii="Times New Roman" w:hAnsi="Times New Roman"/>
          <w:sz w:val="21"/>
          <w:szCs w:val="21"/>
        </w:rPr>
        <w:t xml:space="preserve">the </w:t>
      </w:r>
      <w:r w:rsidR="00DD6135" w:rsidRPr="00BB469B">
        <w:rPr>
          <w:rFonts w:ascii="Times New Roman" w:hAnsi="Times New Roman"/>
          <w:sz w:val="21"/>
          <w:szCs w:val="21"/>
        </w:rPr>
        <w:t>evaluation results of BM-Case1. In our simulation, both</w:t>
      </w:r>
      <w:r w:rsidR="00BB469B">
        <w:rPr>
          <w:rFonts w:ascii="Times New Roman" w:hAnsi="Times New Roman"/>
          <w:sz w:val="21"/>
          <w:szCs w:val="21"/>
        </w:rPr>
        <w:t xml:space="preserve"> </w:t>
      </w:r>
      <w:r w:rsidR="00DD6135" w:rsidRPr="00BB469B">
        <w:rPr>
          <w:rFonts w:ascii="Times New Roman" w:hAnsi="Times New Roman"/>
          <w:sz w:val="21"/>
          <w:szCs w:val="21"/>
        </w:rPr>
        <w:t>Tx-Rx beam pair prediction and DL Tx beam prediction are considered.</w:t>
      </w:r>
    </w:p>
    <w:p w:rsidR="002F463B" w:rsidRPr="00084ED6" w:rsidRDefault="00600DD2" w:rsidP="002F463B">
      <w:pPr>
        <w:pStyle w:val="2"/>
        <w:spacing w:before="156" w:after="156"/>
        <w:rPr>
          <w:rFonts w:ascii="Times New Roman" w:eastAsia="Calibri" w:hAnsi="Times New Roman"/>
          <w:b/>
          <w:bCs/>
          <w:kern w:val="28"/>
          <w:sz w:val="24"/>
          <w:szCs w:val="21"/>
          <w:lang w:eastAsia="ja-JP"/>
        </w:rPr>
      </w:pPr>
      <w:r>
        <w:rPr>
          <w:rFonts w:ascii="Times New Roman" w:eastAsia="Calibri" w:hAnsi="Times New Roman"/>
          <w:b/>
          <w:bCs/>
          <w:kern w:val="28"/>
          <w:sz w:val="24"/>
          <w:szCs w:val="21"/>
          <w:lang w:eastAsia="ja-JP"/>
        </w:rPr>
        <w:t>Evaluation assumption</w:t>
      </w:r>
    </w:p>
    <w:p w:rsidR="002F463B" w:rsidRDefault="00600DD2" w:rsidP="002F463B">
      <w:pPr>
        <w:spacing w:beforeLines="50" w:before="156" w:afterLines="50" w:after="156"/>
        <w:rPr>
          <w:rFonts w:ascii="Times New Roman" w:hAnsi="Times New Roman"/>
          <w:sz w:val="21"/>
          <w:szCs w:val="21"/>
        </w:rPr>
      </w:pPr>
      <w:r>
        <w:rPr>
          <w:rFonts w:ascii="Times New Roman" w:hAnsi="Times New Roman"/>
          <w:sz w:val="21"/>
          <w:szCs w:val="21"/>
        </w:rPr>
        <w:t>The e</w:t>
      </w:r>
      <w:r w:rsidR="002F463B">
        <w:rPr>
          <w:rFonts w:ascii="Times New Roman" w:hAnsi="Times New Roman"/>
          <w:sz w:val="21"/>
          <w:szCs w:val="21"/>
        </w:rPr>
        <w:t>valuation assumption</w:t>
      </w:r>
      <w:r>
        <w:rPr>
          <w:rFonts w:ascii="Times New Roman" w:hAnsi="Times New Roman"/>
          <w:sz w:val="21"/>
          <w:szCs w:val="21"/>
        </w:rPr>
        <w:t xml:space="preserve"> in our simulations</w:t>
      </w:r>
      <w:r w:rsidR="002F463B">
        <w:rPr>
          <w:rFonts w:ascii="Times New Roman" w:hAnsi="Times New Roman"/>
          <w:sz w:val="21"/>
          <w:szCs w:val="21"/>
        </w:rPr>
        <w:t xml:space="preserve"> is given as follows.</w:t>
      </w:r>
    </w:p>
    <w:p w:rsidR="008C55AB" w:rsidRPr="008C55AB" w:rsidRDefault="008C55AB" w:rsidP="008C55AB">
      <w:pPr>
        <w:widowControl/>
        <w:jc w:val="center"/>
        <w:rPr>
          <w:rFonts w:ascii="Times New Roman" w:hAnsi="Times New Roman"/>
          <w:sz w:val="21"/>
          <w:szCs w:val="21"/>
          <w:lang w:val="en-GB"/>
        </w:rPr>
      </w:pPr>
      <w:r w:rsidRPr="008C55AB">
        <w:rPr>
          <w:rFonts w:ascii="Times" w:eastAsia="Batang" w:hAnsi="Times" w:cs="Times New Roman"/>
          <w:b/>
          <w:bCs/>
          <w:kern w:val="0"/>
          <w:sz w:val="20"/>
          <w:lang w:val="en-GB" w:eastAsia="en-US"/>
        </w:rPr>
        <w:t xml:space="preserve">Table </w:t>
      </w:r>
      <w:r>
        <w:rPr>
          <w:rFonts w:ascii="Times" w:eastAsia="Batang" w:hAnsi="Times" w:cs="Times New Roman"/>
          <w:b/>
          <w:bCs/>
          <w:kern w:val="0"/>
          <w:sz w:val="20"/>
          <w:lang w:val="en-GB" w:eastAsia="en-US"/>
        </w:rPr>
        <w:t>1</w:t>
      </w:r>
      <w:r w:rsidRPr="008C55AB">
        <w:rPr>
          <w:rFonts w:ascii="Times" w:eastAsia="Batang" w:hAnsi="Times" w:cs="Times New Roman"/>
          <w:b/>
          <w:bCs/>
          <w:kern w:val="0"/>
          <w:sz w:val="20"/>
          <w:lang w:val="en-GB" w:eastAsia="en-US"/>
        </w:rPr>
        <w:t xml:space="preserve">. Evaluation </w:t>
      </w:r>
      <w:r>
        <w:rPr>
          <w:rFonts w:ascii="Times" w:eastAsia="Batang" w:hAnsi="Times" w:cs="Times New Roman"/>
          <w:b/>
          <w:bCs/>
          <w:kern w:val="0"/>
          <w:sz w:val="20"/>
          <w:lang w:val="en-GB" w:eastAsia="en-US"/>
        </w:rPr>
        <w:t>assumption</w:t>
      </w:r>
      <w:r w:rsidRPr="008C55AB">
        <w:rPr>
          <w:rFonts w:ascii="Times" w:eastAsia="Batang" w:hAnsi="Times" w:cs="Times New Roman"/>
          <w:b/>
          <w:bCs/>
          <w:kern w:val="0"/>
          <w:sz w:val="20"/>
          <w:lang w:val="en-GB" w:eastAsia="en-US"/>
        </w:rPr>
        <w:t xml:space="preserve"> for BM-Case1</w:t>
      </w:r>
    </w:p>
    <w:tbl>
      <w:tblPr>
        <w:tblW w:w="0" w:type="auto"/>
        <w:tblInd w:w="250" w:type="dxa"/>
        <w:shd w:val="clear" w:color="auto" w:fill="FFFFFF"/>
        <w:tblCellMar>
          <w:left w:w="0" w:type="dxa"/>
          <w:right w:w="0" w:type="dxa"/>
        </w:tblCellMar>
        <w:tblLook w:val="04A0" w:firstRow="1" w:lastRow="0" w:firstColumn="1" w:lastColumn="0" w:noHBand="0" w:noVBand="1"/>
      </w:tblPr>
      <w:tblGrid>
        <w:gridCol w:w="1843"/>
        <w:gridCol w:w="7938"/>
      </w:tblGrid>
      <w:tr w:rsidR="002F463B" w:rsidRPr="004E72F4" w:rsidTr="008C55AB">
        <w:tc>
          <w:tcPr>
            <w:tcW w:w="1843"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Parameters</w:t>
            </w:r>
          </w:p>
        </w:tc>
        <w:tc>
          <w:tcPr>
            <w:tcW w:w="7938"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rsidR="002F463B" w:rsidRPr="004E72F4" w:rsidRDefault="002F463B" w:rsidP="00DB4B0C">
            <w:pPr>
              <w:jc w:val="cente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Values</w:t>
            </w:r>
          </w:p>
        </w:tc>
      </w:tr>
      <w:tr w:rsidR="002F463B" w:rsidRPr="004E72F4" w:rsidTr="008C55AB">
        <w:tc>
          <w:tcPr>
            <w:tcW w:w="184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UE distribution</w:t>
            </w:r>
          </w:p>
        </w:tc>
        <w:tc>
          <w:tcPr>
            <w:tcW w:w="79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2F463B">
            <w:pPr>
              <w:numPr>
                <w:ilvl w:val="1"/>
                <w:numId w:val="13"/>
              </w:numPr>
              <w:spacing w:before="100" w:beforeAutospacing="1" w:after="100" w:afterAutospacing="1"/>
              <w:ind w:left="323" w:firstLine="0"/>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 xml:space="preserve"> 20 UEs per cell for dataset generation</w:t>
            </w:r>
          </w:p>
          <w:p w:rsidR="002F463B" w:rsidRPr="004E72F4" w:rsidRDefault="002F463B" w:rsidP="002F463B">
            <w:pPr>
              <w:numPr>
                <w:ilvl w:val="1"/>
                <w:numId w:val="13"/>
              </w:numPr>
              <w:spacing w:before="100" w:beforeAutospacing="1" w:after="100" w:afterAutospacing="1"/>
              <w:ind w:left="360" w:hanging="38"/>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 xml:space="preserve"> 80% indoor ,20% outdoor as in TR 38.901</w:t>
            </w:r>
          </w:p>
        </w:tc>
      </w:tr>
      <w:tr w:rsidR="002F463B" w:rsidRPr="004E72F4" w:rsidTr="008C55AB">
        <w:tc>
          <w:tcPr>
            <w:tcW w:w="184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BS Antenna Configuration</w:t>
            </w:r>
          </w:p>
        </w:tc>
        <w:tc>
          <w:tcPr>
            <w:tcW w:w="79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8C55AB">
            <w:pPr>
              <w:ind w:left="430" w:hanging="450"/>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(M, N, P, M</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N</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 (4, 8, 2, 1, 1), (</w:t>
            </w:r>
            <w:proofErr w:type="spellStart"/>
            <w:r w:rsidRPr="004E72F4">
              <w:rPr>
                <w:rFonts w:ascii="Times New Roman" w:eastAsia="Microsoft YaHei UI" w:hAnsi="Times New Roman" w:cs="Times New Roman"/>
                <w:color w:val="000000"/>
                <w:sz w:val="21"/>
                <w:szCs w:val="21"/>
              </w:rPr>
              <w:t>d</w:t>
            </w:r>
            <w:r w:rsidRPr="004E72F4">
              <w:rPr>
                <w:rFonts w:ascii="Times New Roman" w:eastAsia="Microsoft YaHei UI" w:hAnsi="Times New Roman" w:cs="Times New Roman"/>
                <w:color w:val="000000"/>
                <w:sz w:val="21"/>
                <w:szCs w:val="21"/>
                <w:vertAlign w:val="subscript"/>
              </w:rPr>
              <w:t>V</w:t>
            </w:r>
            <w:proofErr w:type="spellEnd"/>
            <w:r w:rsidRPr="004E72F4">
              <w:rPr>
                <w:rFonts w:ascii="Times New Roman" w:eastAsia="Microsoft YaHei UI" w:hAnsi="Times New Roman" w:cs="Times New Roman"/>
                <w:color w:val="000000"/>
                <w:sz w:val="21"/>
                <w:szCs w:val="21"/>
              </w:rPr>
              <w:t xml:space="preserve">, </w:t>
            </w:r>
            <w:proofErr w:type="spellStart"/>
            <w:r w:rsidRPr="004E72F4">
              <w:rPr>
                <w:rFonts w:ascii="Times New Roman" w:eastAsia="Microsoft YaHei UI" w:hAnsi="Times New Roman" w:cs="Times New Roman"/>
                <w:color w:val="000000"/>
                <w:sz w:val="21"/>
                <w:szCs w:val="21"/>
              </w:rPr>
              <w:t>d</w:t>
            </w:r>
            <w:r w:rsidRPr="004E72F4">
              <w:rPr>
                <w:rFonts w:ascii="Times New Roman" w:eastAsia="Microsoft YaHei UI" w:hAnsi="Times New Roman" w:cs="Times New Roman"/>
                <w:color w:val="000000"/>
                <w:sz w:val="21"/>
                <w:szCs w:val="21"/>
                <w:vertAlign w:val="subscript"/>
              </w:rPr>
              <w:t>H</w:t>
            </w:r>
            <w:proofErr w:type="spellEnd"/>
            <w:r w:rsidRPr="004E72F4">
              <w:rPr>
                <w:rFonts w:ascii="Times New Roman" w:eastAsia="Microsoft YaHei UI" w:hAnsi="Times New Roman" w:cs="Times New Roman"/>
                <w:color w:val="000000"/>
                <w:sz w:val="21"/>
                <w:szCs w:val="21"/>
              </w:rPr>
              <w:t xml:space="preserve">) = (0.5, 0.5) λ </w:t>
            </w:r>
          </w:p>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TXRU weights mapping: (</w:t>
            </w:r>
            <w:proofErr w:type="spellStart"/>
            <w:r w:rsidRPr="004E72F4">
              <w:rPr>
                <w:rFonts w:ascii="Times New Roman" w:eastAsia="Microsoft YaHei UI" w:hAnsi="Times New Roman" w:cs="Times New Roman"/>
                <w:color w:val="000000"/>
                <w:sz w:val="21"/>
                <w:szCs w:val="21"/>
              </w:rPr>
              <w:t>M</w:t>
            </w:r>
            <w:r w:rsidRPr="004E72F4">
              <w:rPr>
                <w:rFonts w:ascii="Times New Roman" w:eastAsia="Microsoft YaHei UI" w:hAnsi="Times New Roman" w:cs="Times New Roman"/>
                <w:color w:val="000000"/>
                <w:sz w:val="21"/>
                <w:szCs w:val="21"/>
                <w:vertAlign w:val="subscript"/>
              </w:rPr>
              <w:t>p</w:t>
            </w:r>
            <w:proofErr w:type="spellEnd"/>
            <w:r w:rsidRPr="004E72F4">
              <w:rPr>
                <w:rFonts w:ascii="Times New Roman" w:eastAsia="Microsoft YaHei UI" w:hAnsi="Times New Roman" w:cs="Times New Roman"/>
                <w:color w:val="000000"/>
                <w:sz w:val="21"/>
                <w:szCs w:val="21"/>
              </w:rPr>
              <w:t>, N</w:t>
            </w:r>
            <w:r w:rsidRPr="004E72F4">
              <w:rPr>
                <w:rFonts w:ascii="Times New Roman" w:eastAsia="Microsoft YaHei UI" w:hAnsi="Times New Roman" w:cs="Times New Roman"/>
                <w:color w:val="000000"/>
                <w:sz w:val="21"/>
                <w:szCs w:val="21"/>
                <w:vertAlign w:val="subscript"/>
              </w:rPr>
              <w:t>p</w:t>
            </w:r>
            <w:r w:rsidRPr="004E72F4">
              <w:rPr>
                <w:rFonts w:ascii="Times New Roman" w:eastAsia="Microsoft YaHei UI" w:hAnsi="Times New Roman" w:cs="Times New Roman"/>
                <w:color w:val="000000"/>
                <w:sz w:val="21"/>
                <w:szCs w:val="21"/>
              </w:rPr>
              <w:t>, P, M</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N</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 (1,1,2,1,1)</w:t>
            </w:r>
          </w:p>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 xml:space="preserve">64 </w:t>
            </w:r>
            <w:r>
              <w:rPr>
                <w:rFonts w:ascii="Times New Roman" w:eastAsia="Microsoft YaHei UI" w:hAnsi="Times New Roman" w:cs="Times New Roman"/>
                <w:color w:val="000000"/>
                <w:sz w:val="21"/>
                <w:szCs w:val="21"/>
              </w:rPr>
              <w:t>Tx</w:t>
            </w:r>
            <w:r w:rsidRPr="004E72F4">
              <w:rPr>
                <w:rFonts w:ascii="Times New Roman" w:eastAsia="Microsoft YaHei UI" w:hAnsi="Times New Roman" w:cs="Times New Roman"/>
                <w:color w:val="000000"/>
                <w:sz w:val="21"/>
                <w:szCs w:val="21"/>
              </w:rPr>
              <w:t xml:space="preserve"> beams with:</w:t>
            </w:r>
          </w:p>
          <w:p w:rsidR="002F463B" w:rsidRPr="004E72F4" w:rsidRDefault="002F463B" w:rsidP="008C55AB">
            <w:pPr>
              <w:rPr>
                <w:rFonts w:ascii="Times New Roman" w:hAnsi="Times New Roman" w:cs="Times New Roman"/>
                <w:sz w:val="21"/>
                <w:szCs w:val="21"/>
              </w:rPr>
            </w:pPr>
            <w:r w:rsidRPr="004E72F4">
              <w:rPr>
                <w:rFonts w:ascii="Times New Roman" w:hAnsi="Times New Roman" w:cs="Times New Roman"/>
                <w:sz w:val="21"/>
                <w:szCs w:val="21"/>
              </w:rPr>
              <w:t xml:space="preserve">Azimuth angle </w:t>
            </w:r>
            <w:proofErr w:type="spellStart"/>
            <w:r w:rsidRPr="004E72F4">
              <w:rPr>
                <w:rFonts w:ascii="Times New Roman" w:hAnsi="Times New Roman" w:cs="Times New Roman"/>
                <w:sz w:val="21"/>
                <w:szCs w:val="21"/>
              </w:rPr>
              <w:t>φi</w:t>
            </w:r>
            <w:proofErr w:type="spellEnd"/>
            <w:r w:rsidRPr="004E72F4">
              <w:rPr>
                <w:rFonts w:ascii="Times New Roman" w:hAnsi="Times New Roman" w:cs="Times New Roman"/>
                <w:sz w:val="21"/>
                <w:szCs w:val="21"/>
              </w:rPr>
              <w:t xml:space="preserve"> = [-7*pi/16, -5*pi/16, -3*pi/16, -pi/16, pi/16, 3*pi/16, 5*pi/16, 7*pi/16] </w:t>
            </w:r>
          </w:p>
          <w:p w:rsidR="002F463B" w:rsidRPr="004E72F4" w:rsidRDefault="002F463B" w:rsidP="008C55AB">
            <w:pPr>
              <w:ind w:left="-20"/>
              <w:rPr>
                <w:rFonts w:ascii="Times New Roman" w:eastAsia="Microsoft YaHei UI" w:hAnsi="Times New Roman" w:cs="Times New Roman"/>
                <w:color w:val="000000"/>
                <w:sz w:val="21"/>
                <w:szCs w:val="21"/>
              </w:rPr>
            </w:pPr>
            <w:r w:rsidRPr="004E72F4">
              <w:rPr>
                <w:rFonts w:ascii="Times New Roman" w:hAnsi="Times New Roman" w:cs="Times New Roman"/>
                <w:sz w:val="21"/>
                <w:szCs w:val="21"/>
              </w:rPr>
              <w:t xml:space="preserve">Zenith angle </w:t>
            </w:r>
            <w:proofErr w:type="spellStart"/>
            <w:r w:rsidRPr="004E72F4">
              <w:rPr>
                <w:rFonts w:ascii="Times New Roman" w:hAnsi="Times New Roman" w:cs="Times New Roman"/>
                <w:sz w:val="21"/>
                <w:szCs w:val="21"/>
              </w:rPr>
              <w:t>θj</w:t>
            </w:r>
            <w:proofErr w:type="spellEnd"/>
            <w:r w:rsidRPr="004E72F4">
              <w:rPr>
                <w:rFonts w:ascii="Times New Roman" w:hAnsi="Times New Roman" w:cs="Times New Roman"/>
                <w:sz w:val="21"/>
                <w:szCs w:val="21"/>
              </w:rPr>
              <w:t xml:space="preserve"> = [8*pi/16, 9*pi/16, 10*pi/16, 11*pi/16, 12*pi/16, 13*pi/16, 14*pi/16, 15*pi/16]</w:t>
            </w:r>
          </w:p>
        </w:tc>
      </w:tr>
      <w:tr w:rsidR="002F463B" w:rsidRPr="004E72F4" w:rsidTr="008C55AB">
        <w:tc>
          <w:tcPr>
            <w:tcW w:w="184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UE Antenna Configuration</w:t>
            </w:r>
          </w:p>
        </w:tc>
        <w:tc>
          <w:tcPr>
            <w:tcW w:w="79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w:t>
            </w:r>
            <w:proofErr w:type="gramStart"/>
            <w:r w:rsidRPr="004E72F4">
              <w:rPr>
                <w:rFonts w:ascii="Times New Roman" w:eastAsia="Microsoft YaHei UI" w:hAnsi="Times New Roman" w:cs="Times New Roman"/>
                <w:color w:val="000000"/>
                <w:sz w:val="21"/>
                <w:szCs w:val="21"/>
              </w:rPr>
              <w:t>M,N</w:t>
            </w:r>
            <w:proofErr w:type="gramEnd"/>
            <w:r w:rsidRPr="004E72F4">
              <w:rPr>
                <w:rFonts w:ascii="Times New Roman" w:eastAsia="Microsoft YaHei UI" w:hAnsi="Times New Roman" w:cs="Times New Roman"/>
                <w:color w:val="000000"/>
                <w:sz w:val="21"/>
                <w:szCs w:val="21"/>
              </w:rPr>
              <w:t>,P) = (1,4,2)], (Mg, Ng) = (1, 1)</w:t>
            </w:r>
          </w:p>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TXRU weights mapping: (</w:t>
            </w:r>
            <w:proofErr w:type="spellStart"/>
            <w:r w:rsidRPr="004E72F4">
              <w:rPr>
                <w:rFonts w:ascii="Times New Roman" w:eastAsia="Microsoft YaHei UI" w:hAnsi="Times New Roman" w:cs="Times New Roman"/>
                <w:color w:val="000000"/>
                <w:sz w:val="21"/>
                <w:szCs w:val="21"/>
              </w:rPr>
              <w:t>M</w:t>
            </w:r>
            <w:r w:rsidRPr="004E72F4">
              <w:rPr>
                <w:rFonts w:ascii="Times New Roman" w:eastAsia="Microsoft YaHei UI" w:hAnsi="Times New Roman" w:cs="Times New Roman"/>
                <w:color w:val="000000"/>
                <w:sz w:val="21"/>
                <w:szCs w:val="21"/>
                <w:vertAlign w:val="subscript"/>
              </w:rPr>
              <w:t>p</w:t>
            </w:r>
            <w:proofErr w:type="spellEnd"/>
            <w:r w:rsidRPr="004E72F4">
              <w:rPr>
                <w:rFonts w:ascii="Times New Roman" w:eastAsia="Microsoft YaHei UI" w:hAnsi="Times New Roman" w:cs="Times New Roman"/>
                <w:color w:val="000000"/>
                <w:sz w:val="21"/>
                <w:szCs w:val="21"/>
              </w:rPr>
              <w:t>, N</w:t>
            </w:r>
            <w:r w:rsidRPr="004E72F4">
              <w:rPr>
                <w:rFonts w:ascii="Times New Roman" w:eastAsia="Microsoft YaHei UI" w:hAnsi="Times New Roman" w:cs="Times New Roman"/>
                <w:color w:val="000000"/>
                <w:sz w:val="21"/>
                <w:szCs w:val="21"/>
                <w:vertAlign w:val="subscript"/>
              </w:rPr>
              <w:t>p</w:t>
            </w:r>
            <w:r w:rsidRPr="004E72F4">
              <w:rPr>
                <w:rFonts w:ascii="Times New Roman" w:eastAsia="Microsoft YaHei UI" w:hAnsi="Times New Roman" w:cs="Times New Roman"/>
                <w:color w:val="000000"/>
                <w:sz w:val="21"/>
                <w:szCs w:val="21"/>
              </w:rPr>
              <w:t>, P, M</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N</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 (1,1,2,1,1)</w:t>
            </w:r>
          </w:p>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lastRenderedPageBreak/>
              <w:t xml:space="preserve">4 </w:t>
            </w:r>
            <w:r>
              <w:rPr>
                <w:rFonts w:ascii="Times New Roman" w:eastAsia="Microsoft YaHei UI" w:hAnsi="Times New Roman" w:cs="Times New Roman"/>
                <w:color w:val="000000"/>
                <w:sz w:val="21"/>
                <w:szCs w:val="21"/>
              </w:rPr>
              <w:t xml:space="preserve">Rx </w:t>
            </w:r>
            <w:r w:rsidRPr="004E72F4">
              <w:rPr>
                <w:rFonts w:ascii="Times New Roman" w:eastAsia="Microsoft YaHei UI" w:hAnsi="Times New Roman" w:cs="Times New Roman"/>
                <w:color w:val="000000"/>
                <w:sz w:val="21"/>
                <w:szCs w:val="21"/>
              </w:rPr>
              <w:t>beams with:</w:t>
            </w:r>
          </w:p>
          <w:p w:rsidR="002F463B" w:rsidRPr="004E72F4" w:rsidRDefault="002F463B" w:rsidP="008C55AB">
            <w:pPr>
              <w:rPr>
                <w:rFonts w:ascii="Times New Roman" w:hAnsi="Times New Roman" w:cs="Times New Roman"/>
                <w:sz w:val="21"/>
                <w:szCs w:val="21"/>
              </w:rPr>
            </w:pPr>
            <w:r w:rsidRPr="004E72F4">
              <w:rPr>
                <w:rFonts w:ascii="Times New Roman" w:hAnsi="Times New Roman" w:cs="Times New Roman"/>
                <w:sz w:val="21"/>
                <w:szCs w:val="21"/>
              </w:rPr>
              <w:t xml:space="preserve">Azimuth angle </w:t>
            </w:r>
            <w:proofErr w:type="spellStart"/>
            <w:r w:rsidRPr="004E72F4">
              <w:rPr>
                <w:rFonts w:ascii="Times New Roman" w:hAnsi="Times New Roman" w:cs="Times New Roman"/>
                <w:sz w:val="21"/>
                <w:szCs w:val="21"/>
              </w:rPr>
              <w:t>φi</w:t>
            </w:r>
            <w:proofErr w:type="spellEnd"/>
            <w:r w:rsidRPr="004E72F4">
              <w:rPr>
                <w:rFonts w:ascii="Times New Roman" w:hAnsi="Times New Roman" w:cs="Times New Roman"/>
                <w:sz w:val="21"/>
                <w:szCs w:val="21"/>
              </w:rPr>
              <w:t xml:space="preserve"> = [-3*pi/8, -pi/8, pi/8, 3*pi/8] </w:t>
            </w:r>
          </w:p>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hAnsi="Times New Roman" w:cs="Times New Roman"/>
                <w:sz w:val="21"/>
                <w:szCs w:val="21"/>
              </w:rPr>
              <w:t xml:space="preserve">Zenith angle </w:t>
            </w:r>
            <w:proofErr w:type="spellStart"/>
            <w:r w:rsidRPr="004E72F4">
              <w:rPr>
                <w:rFonts w:ascii="Times New Roman" w:hAnsi="Times New Roman" w:cs="Times New Roman"/>
                <w:sz w:val="21"/>
                <w:szCs w:val="21"/>
              </w:rPr>
              <w:t>θj</w:t>
            </w:r>
            <w:proofErr w:type="spellEnd"/>
            <w:r w:rsidRPr="004E72F4">
              <w:rPr>
                <w:rFonts w:ascii="Times New Roman" w:hAnsi="Times New Roman" w:cs="Times New Roman"/>
                <w:sz w:val="21"/>
                <w:szCs w:val="21"/>
              </w:rPr>
              <w:t xml:space="preserve"> = pi/2</w:t>
            </w:r>
          </w:p>
        </w:tc>
      </w:tr>
      <w:tr w:rsidR="002F463B" w:rsidRPr="004E72F4" w:rsidTr="008C55AB">
        <w:tc>
          <w:tcPr>
            <w:tcW w:w="184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lastRenderedPageBreak/>
              <w:t>Set B selection</w:t>
            </w:r>
          </w:p>
        </w:tc>
        <w:tc>
          <w:tcPr>
            <w:tcW w:w="79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2F463B" w:rsidRPr="004E72F4" w:rsidRDefault="00DD6135" w:rsidP="008C55AB">
            <w:pPr>
              <w:rPr>
                <w:rFonts w:ascii="Times New Roman" w:eastAsia="Microsoft YaHei UI" w:hAnsi="Times New Roman" w:cs="Times New Roman"/>
                <w:color w:val="000000"/>
                <w:sz w:val="21"/>
                <w:szCs w:val="21"/>
              </w:rPr>
            </w:pPr>
            <w:r>
              <w:rPr>
                <w:rFonts w:ascii="Times New Roman" w:eastAsia="Microsoft YaHei UI" w:hAnsi="Times New Roman" w:cs="Times New Roman"/>
                <w:color w:val="000000"/>
                <w:sz w:val="21"/>
                <w:szCs w:val="21"/>
              </w:rPr>
              <w:t xml:space="preserve"> </w:t>
            </w:r>
            <w:r w:rsidR="008C55AB">
              <w:rPr>
                <w:rFonts w:ascii="Times New Roman" w:eastAsia="Microsoft YaHei UI" w:hAnsi="Times New Roman" w:cs="Times New Roman"/>
                <w:color w:val="000000"/>
                <w:sz w:val="21"/>
                <w:szCs w:val="21"/>
              </w:rPr>
              <w:t>(</w:t>
            </w:r>
            <w:proofErr w:type="spellStart"/>
            <w:r w:rsidR="003C4A95">
              <w:rPr>
                <w:rFonts w:ascii="Times New Roman" w:eastAsia="Microsoft YaHei UI" w:hAnsi="Times New Roman" w:cs="Times New Roman"/>
                <w:color w:val="000000"/>
                <w:sz w:val="21"/>
                <w:szCs w:val="21"/>
              </w:rPr>
              <w:t>N</w:t>
            </w:r>
            <w:r w:rsidR="002F463B" w:rsidRPr="008C55AB">
              <w:rPr>
                <w:rFonts w:ascii="Times New Roman" w:eastAsia="Microsoft YaHei UI" w:hAnsi="Times New Roman" w:cs="Times New Roman"/>
                <w:color w:val="000000"/>
                <w:sz w:val="21"/>
                <w:szCs w:val="21"/>
                <w:vertAlign w:val="subscript"/>
              </w:rPr>
              <w:t>Tx</w:t>
            </w:r>
            <w:proofErr w:type="spellEnd"/>
            <w:r w:rsidR="002F463B" w:rsidRPr="008C55AB">
              <w:rPr>
                <w:rFonts w:ascii="Times New Roman" w:eastAsia="Microsoft YaHei UI" w:hAnsi="Times New Roman" w:cs="Times New Roman"/>
                <w:color w:val="000000"/>
                <w:sz w:val="21"/>
                <w:szCs w:val="21"/>
                <w:vertAlign w:val="subscript"/>
              </w:rPr>
              <w:t>*</w:t>
            </w:r>
            <w:r w:rsidR="002F463B" w:rsidRPr="008C55AB">
              <w:rPr>
                <w:rFonts w:ascii="Times New Roman" w:eastAsia="Microsoft YaHei UI" w:hAnsi="Times New Roman" w:cs="Times New Roman"/>
                <w:color w:val="000000"/>
                <w:sz w:val="21"/>
                <w:szCs w:val="21"/>
              </w:rPr>
              <w:t xml:space="preserve"> </w:t>
            </w:r>
            <w:proofErr w:type="spellStart"/>
            <w:proofErr w:type="gramStart"/>
            <w:r w:rsidR="003C4A95">
              <w:rPr>
                <w:rFonts w:ascii="Times New Roman" w:eastAsia="Microsoft YaHei UI" w:hAnsi="Times New Roman" w:cs="Times New Roman"/>
                <w:color w:val="000000"/>
                <w:sz w:val="21"/>
                <w:szCs w:val="21"/>
              </w:rPr>
              <w:t>N</w:t>
            </w:r>
            <w:r w:rsidR="002F463B" w:rsidRPr="008C55AB">
              <w:rPr>
                <w:rFonts w:ascii="Times New Roman" w:eastAsia="Microsoft YaHei UI" w:hAnsi="Times New Roman" w:cs="Times New Roman"/>
                <w:color w:val="000000"/>
                <w:sz w:val="21"/>
                <w:szCs w:val="21"/>
                <w:vertAlign w:val="subscript"/>
              </w:rPr>
              <w:t>Rx</w:t>
            </w:r>
            <w:proofErr w:type="spellEnd"/>
            <w:r w:rsidR="008C55AB">
              <w:rPr>
                <w:rFonts w:ascii="Times New Roman" w:eastAsia="Microsoft YaHei UI" w:hAnsi="Times New Roman" w:cs="Times New Roman"/>
                <w:color w:val="000000"/>
                <w:sz w:val="21"/>
                <w:szCs w:val="21"/>
              </w:rPr>
              <w:t>)</w:t>
            </w:r>
            <w:r w:rsidR="002F463B" w:rsidRPr="008C55AB">
              <w:rPr>
                <w:rFonts w:ascii="Times New Roman" w:eastAsia="Microsoft YaHei UI" w:hAnsi="Times New Roman" w:cs="Times New Roman"/>
                <w:color w:val="000000"/>
                <w:sz w:val="21"/>
                <w:szCs w:val="21"/>
              </w:rPr>
              <w:t>=</w:t>
            </w:r>
            <w:proofErr w:type="gramEnd"/>
            <w:r w:rsidR="002F463B" w:rsidRPr="008C55AB">
              <w:rPr>
                <w:rFonts w:ascii="Times New Roman" w:eastAsia="Microsoft YaHei UI" w:hAnsi="Times New Roman" w:cs="Times New Roman"/>
                <w:color w:val="000000"/>
                <w:sz w:val="21"/>
                <w:szCs w:val="21"/>
              </w:rPr>
              <w:t xml:space="preserve"> </w:t>
            </w:r>
            <w:r w:rsidR="008C55AB">
              <w:rPr>
                <w:rFonts w:ascii="Times New Roman" w:eastAsia="Microsoft YaHei UI" w:hAnsi="Times New Roman" w:cs="Times New Roman"/>
                <w:color w:val="000000"/>
                <w:sz w:val="21"/>
                <w:szCs w:val="21"/>
              </w:rPr>
              <w:t>(</w:t>
            </w:r>
            <w:r w:rsidR="002F463B" w:rsidRPr="008C55AB">
              <w:rPr>
                <w:rFonts w:ascii="Times New Roman" w:eastAsia="Microsoft YaHei UI" w:hAnsi="Times New Roman" w:cs="Times New Roman"/>
                <w:color w:val="000000"/>
                <w:sz w:val="21"/>
                <w:szCs w:val="21"/>
              </w:rPr>
              <w:t>4*4</w:t>
            </w:r>
            <w:r w:rsidR="008C55AB">
              <w:rPr>
                <w:rFonts w:ascii="Times New Roman" w:eastAsia="Microsoft YaHei UI" w:hAnsi="Times New Roman" w:cs="Times New Roman"/>
                <w:color w:val="000000"/>
                <w:sz w:val="21"/>
                <w:szCs w:val="21"/>
              </w:rPr>
              <w:t>)</w:t>
            </w:r>
            <w:r w:rsidR="002F463B" w:rsidRPr="008C55AB">
              <w:rPr>
                <w:rFonts w:ascii="Times New Roman" w:eastAsia="Microsoft YaHei UI" w:hAnsi="Times New Roman" w:cs="Times New Roman"/>
                <w:color w:val="000000"/>
                <w:sz w:val="21"/>
                <w:szCs w:val="21"/>
              </w:rPr>
              <w:t>,</w:t>
            </w:r>
            <w:r>
              <w:rPr>
                <w:rFonts w:ascii="Times New Roman" w:eastAsia="Microsoft YaHei UI" w:hAnsi="Times New Roman" w:cs="Times New Roman"/>
                <w:color w:val="000000"/>
                <w:sz w:val="21"/>
                <w:szCs w:val="21"/>
              </w:rPr>
              <w:t>(6,4),</w:t>
            </w:r>
            <w:r w:rsidR="002F463B" w:rsidRPr="008C55AB">
              <w:rPr>
                <w:rFonts w:ascii="Times New Roman" w:eastAsia="Microsoft YaHei UI" w:hAnsi="Times New Roman" w:cs="Times New Roman"/>
                <w:color w:val="000000"/>
                <w:sz w:val="21"/>
                <w:szCs w:val="21"/>
              </w:rPr>
              <w:t xml:space="preserve"> </w:t>
            </w:r>
            <w:r w:rsidR="008C55AB">
              <w:rPr>
                <w:rFonts w:ascii="Times New Roman" w:eastAsia="Microsoft YaHei UI" w:hAnsi="Times New Roman" w:cs="Times New Roman"/>
                <w:color w:val="000000"/>
                <w:sz w:val="21"/>
                <w:szCs w:val="21"/>
              </w:rPr>
              <w:t>(</w:t>
            </w:r>
            <w:r w:rsidR="002F463B" w:rsidRPr="008C55AB">
              <w:rPr>
                <w:rFonts w:ascii="Times New Roman" w:eastAsia="Microsoft YaHei UI" w:hAnsi="Times New Roman" w:cs="Times New Roman"/>
                <w:color w:val="000000"/>
                <w:sz w:val="21"/>
                <w:szCs w:val="21"/>
              </w:rPr>
              <w:t>8*4</w:t>
            </w:r>
            <w:r w:rsidR="008C55AB">
              <w:rPr>
                <w:rFonts w:ascii="Times New Roman" w:eastAsia="Microsoft YaHei UI" w:hAnsi="Times New Roman" w:cs="Times New Roman"/>
                <w:color w:val="000000"/>
                <w:sz w:val="21"/>
                <w:szCs w:val="21"/>
              </w:rPr>
              <w:t>)</w:t>
            </w:r>
            <w:r w:rsidR="002F463B" w:rsidRPr="008C55AB">
              <w:rPr>
                <w:rFonts w:ascii="Times New Roman" w:eastAsia="Microsoft YaHei UI" w:hAnsi="Times New Roman" w:cs="Times New Roman"/>
                <w:color w:val="000000"/>
                <w:sz w:val="21"/>
                <w:szCs w:val="21"/>
              </w:rPr>
              <w:t>,</w:t>
            </w:r>
            <w:r>
              <w:rPr>
                <w:rFonts w:ascii="Times New Roman" w:eastAsia="Microsoft YaHei UI" w:hAnsi="Times New Roman" w:cs="Times New Roman"/>
                <w:color w:val="000000"/>
                <w:sz w:val="21"/>
                <w:szCs w:val="21"/>
              </w:rPr>
              <w:t>(10,4),</w:t>
            </w:r>
            <w:r w:rsidR="002F463B" w:rsidRPr="008C55AB">
              <w:rPr>
                <w:rFonts w:ascii="Times New Roman" w:eastAsia="Microsoft YaHei UI" w:hAnsi="Times New Roman" w:cs="Times New Roman"/>
                <w:color w:val="000000"/>
                <w:sz w:val="21"/>
                <w:szCs w:val="21"/>
              </w:rPr>
              <w:t xml:space="preserve"> </w:t>
            </w:r>
            <w:r w:rsidR="008C55AB">
              <w:rPr>
                <w:rFonts w:ascii="Times New Roman" w:eastAsia="Microsoft YaHei UI" w:hAnsi="Times New Roman" w:cs="Times New Roman"/>
                <w:color w:val="000000"/>
                <w:sz w:val="21"/>
                <w:szCs w:val="21"/>
              </w:rPr>
              <w:t>(</w:t>
            </w:r>
            <w:r w:rsidR="002F463B" w:rsidRPr="008C55AB">
              <w:rPr>
                <w:rFonts w:ascii="Times New Roman" w:eastAsia="Microsoft YaHei UI" w:hAnsi="Times New Roman" w:cs="Times New Roman"/>
                <w:color w:val="000000"/>
                <w:sz w:val="21"/>
                <w:szCs w:val="21"/>
              </w:rPr>
              <w:t>12*4</w:t>
            </w:r>
            <w:r w:rsidR="008C55AB">
              <w:rPr>
                <w:rFonts w:ascii="Times New Roman" w:eastAsia="Microsoft YaHei UI" w:hAnsi="Times New Roman" w:cs="Times New Roman"/>
                <w:color w:val="000000"/>
                <w:sz w:val="21"/>
                <w:szCs w:val="21"/>
              </w:rPr>
              <w:t>)</w:t>
            </w:r>
          </w:p>
        </w:tc>
      </w:tr>
    </w:tbl>
    <w:p w:rsidR="002F463B" w:rsidRDefault="002F463B" w:rsidP="002F463B">
      <w:pPr>
        <w:pStyle w:val="2"/>
        <w:spacing w:before="156" w:after="156"/>
        <w:rPr>
          <w:rFonts w:ascii="Times New Roman" w:eastAsiaTheme="minorEastAsia" w:hAnsi="Times New Roman"/>
          <w:b/>
          <w:bCs/>
          <w:kern w:val="28"/>
          <w:sz w:val="24"/>
          <w:szCs w:val="21"/>
          <w:lang w:eastAsia="zh-CN"/>
        </w:rPr>
      </w:pPr>
      <w:r>
        <w:rPr>
          <w:rFonts w:ascii="Times New Roman" w:eastAsiaTheme="minorEastAsia" w:hAnsi="Times New Roman"/>
          <w:b/>
          <w:bCs/>
          <w:kern w:val="28"/>
          <w:sz w:val="24"/>
          <w:szCs w:val="21"/>
          <w:lang w:eastAsia="zh-CN"/>
        </w:rPr>
        <w:t>Evaluation results</w:t>
      </w:r>
      <w:r w:rsidR="00600DD2">
        <w:rPr>
          <w:rFonts w:ascii="Times New Roman" w:eastAsiaTheme="minorEastAsia" w:hAnsi="Times New Roman"/>
          <w:b/>
          <w:bCs/>
          <w:kern w:val="28"/>
          <w:sz w:val="24"/>
          <w:szCs w:val="21"/>
          <w:lang w:eastAsia="zh-CN"/>
        </w:rPr>
        <w:t xml:space="preserve"> of </w:t>
      </w:r>
      <w:r w:rsidR="008C55AB">
        <w:rPr>
          <w:rFonts w:ascii="Times New Roman" w:eastAsiaTheme="minorEastAsia" w:hAnsi="Times New Roman"/>
          <w:b/>
          <w:bCs/>
          <w:kern w:val="28"/>
          <w:sz w:val="24"/>
          <w:szCs w:val="21"/>
          <w:lang w:eastAsia="zh-CN"/>
        </w:rPr>
        <w:t xml:space="preserve">Tx-Rx </w:t>
      </w:r>
      <w:r w:rsidR="00600DD2">
        <w:rPr>
          <w:rFonts w:ascii="Times New Roman" w:eastAsiaTheme="minorEastAsia" w:hAnsi="Times New Roman"/>
          <w:b/>
          <w:bCs/>
          <w:kern w:val="28"/>
          <w:sz w:val="24"/>
          <w:szCs w:val="21"/>
          <w:lang w:eastAsia="zh-CN"/>
        </w:rPr>
        <w:t>beam pair prediction</w:t>
      </w:r>
    </w:p>
    <w:p w:rsidR="008C55AB" w:rsidRPr="00BB469B" w:rsidRDefault="008C55AB" w:rsidP="0034112C">
      <w:pPr>
        <w:pStyle w:val="3"/>
        <w:spacing w:before="156" w:after="156"/>
        <w:rPr>
          <w:rFonts w:ascii="Times New Roman" w:hAnsi="Times New Roman"/>
          <w:b/>
          <w:sz w:val="24"/>
        </w:rPr>
      </w:pPr>
      <w:r w:rsidRPr="00BB469B">
        <w:rPr>
          <w:rFonts w:ascii="Times New Roman" w:hAnsi="Times New Roman"/>
          <w:b/>
          <w:sz w:val="24"/>
        </w:rPr>
        <w:t>Option 1: Set B is fixed</w:t>
      </w:r>
    </w:p>
    <w:p w:rsidR="00787E6F" w:rsidRDefault="002F463B" w:rsidP="00787E6F">
      <w:pPr>
        <w:widowControl/>
        <w:rPr>
          <w:rFonts w:ascii="Times" w:eastAsiaTheme="minorEastAsia" w:hAnsi="Times" w:cs="Times New Roman"/>
          <w:kern w:val="0"/>
          <w:sz w:val="20"/>
          <w:lang w:val="en-GB"/>
        </w:rPr>
      </w:pPr>
      <w:r w:rsidRPr="004E72F4">
        <w:rPr>
          <w:rFonts w:ascii="Times New Roman" w:hAnsi="Times New Roman"/>
          <w:sz w:val="21"/>
          <w:szCs w:val="21"/>
        </w:rPr>
        <w:t xml:space="preserve">In </w:t>
      </w:r>
      <w:r>
        <w:rPr>
          <w:rFonts w:ascii="Times New Roman" w:hAnsi="Times New Roman"/>
          <w:sz w:val="21"/>
          <w:szCs w:val="21"/>
        </w:rPr>
        <w:t>this subsection</w:t>
      </w:r>
      <w:r w:rsidRPr="004E72F4">
        <w:rPr>
          <w:rFonts w:ascii="Times New Roman" w:hAnsi="Times New Roman"/>
          <w:sz w:val="21"/>
          <w:szCs w:val="21"/>
        </w:rPr>
        <w:t>, we</w:t>
      </w:r>
      <w:r w:rsidR="0017190D">
        <w:rPr>
          <w:rFonts w:ascii="Times New Roman" w:hAnsi="Times New Roman"/>
          <w:sz w:val="21"/>
          <w:szCs w:val="21"/>
        </w:rPr>
        <w:t xml:space="preserve"> </w:t>
      </w:r>
      <w:r w:rsidR="003D2ACF">
        <w:rPr>
          <w:rFonts w:ascii="Times New Roman" w:hAnsi="Times New Roman"/>
          <w:sz w:val="21"/>
          <w:szCs w:val="21"/>
        </w:rPr>
        <w:t>show</w:t>
      </w:r>
      <w:r w:rsidRPr="004E72F4">
        <w:rPr>
          <w:rFonts w:ascii="Times New Roman" w:hAnsi="Times New Roman"/>
          <w:sz w:val="21"/>
          <w:szCs w:val="21"/>
        </w:rPr>
        <w:t xml:space="preserve"> </w:t>
      </w:r>
      <w:r>
        <w:rPr>
          <w:rFonts w:ascii="Times New Roman" w:hAnsi="Times New Roman"/>
          <w:sz w:val="21"/>
          <w:szCs w:val="21"/>
        </w:rPr>
        <w:t xml:space="preserve">the </w:t>
      </w:r>
      <w:r w:rsidR="003D2ACF">
        <w:rPr>
          <w:rFonts w:ascii="Times New Roman" w:hAnsi="Times New Roman"/>
          <w:sz w:val="21"/>
          <w:szCs w:val="21"/>
        </w:rPr>
        <w:t>beam prediction accuracy and RS overhead reduction</w:t>
      </w:r>
      <w:r w:rsidR="00137111">
        <w:rPr>
          <w:rFonts w:ascii="Times New Roman" w:hAnsi="Times New Roman"/>
          <w:sz w:val="21"/>
          <w:szCs w:val="21"/>
        </w:rPr>
        <w:t xml:space="preserve"> (Option2)</w:t>
      </w:r>
      <w:r w:rsidR="003D2ACF">
        <w:rPr>
          <w:rFonts w:ascii="Times New Roman" w:hAnsi="Times New Roman"/>
          <w:sz w:val="21"/>
          <w:szCs w:val="21"/>
        </w:rPr>
        <w:t xml:space="preserve"> </w:t>
      </w:r>
      <w:r w:rsidR="002B55AC">
        <w:rPr>
          <w:rFonts w:ascii="Times New Roman" w:hAnsi="Times New Roman"/>
          <w:sz w:val="21"/>
          <w:szCs w:val="21"/>
        </w:rPr>
        <w:t>o</w:t>
      </w:r>
      <w:r>
        <w:rPr>
          <w:rFonts w:ascii="Times New Roman" w:hAnsi="Times New Roman"/>
          <w:sz w:val="21"/>
          <w:szCs w:val="21"/>
        </w:rPr>
        <w:t xml:space="preserve">f </w:t>
      </w:r>
      <w:r w:rsidR="00DD6135">
        <w:rPr>
          <w:rFonts w:ascii="Times New Roman" w:hAnsi="Times New Roman"/>
          <w:sz w:val="21"/>
          <w:szCs w:val="21"/>
        </w:rPr>
        <w:t>Tx-Rx beam pair prediction when Set B is fixed.</w:t>
      </w:r>
      <w:r w:rsidR="00787E6F">
        <w:rPr>
          <w:rFonts w:ascii="Times New Roman" w:hAnsi="Times New Roman"/>
          <w:sz w:val="21"/>
          <w:szCs w:val="21"/>
        </w:rPr>
        <w:t xml:space="preserve"> </w:t>
      </w:r>
      <w:r w:rsidR="00DD6135">
        <w:rPr>
          <w:rFonts w:ascii="Times New Roman" w:hAnsi="Times New Roman"/>
          <w:sz w:val="21"/>
          <w:szCs w:val="21"/>
        </w:rPr>
        <w:t xml:space="preserve">We consider </w:t>
      </w:r>
      <w:r w:rsidR="00787E6F">
        <w:rPr>
          <w:rFonts w:ascii="Times New Roman" w:hAnsi="Times New Roman"/>
          <w:sz w:val="21"/>
          <w:szCs w:val="21"/>
        </w:rPr>
        <w:t>two AI/ML models</w:t>
      </w:r>
      <w:r w:rsidR="00DD6135">
        <w:rPr>
          <w:rFonts w:ascii="Times New Roman" w:hAnsi="Times New Roman"/>
          <w:sz w:val="21"/>
          <w:szCs w:val="21"/>
        </w:rPr>
        <w:t xml:space="preserve"> in the simulation</w:t>
      </w:r>
      <w:r>
        <w:rPr>
          <w:rFonts w:ascii="Times New Roman" w:hAnsi="Times New Roman"/>
          <w:sz w:val="21"/>
          <w:szCs w:val="21"/>
        </w:rPr>
        <w:t>.</w:t>
      </w:r>
      <w:r w:rsidR="00787E6F">
        <w:rPr>
          <w:rFonts w:ascii="Times New Roman" w:hAnsi="Times New Roman"/>
          <w:sz w:val="21"/>
          <w:szCs w:val="21"/>
        </w:rPr>
        <w:t xml:space="preserve"> For one model, the model output is </w:t>
      </w:r>
      <w:r w:rsidR="00787E6F">
        <w:rPr>
          <w:rFonts w:ascii="Times" w:eastAsiaTheme="minorEastAsia" w:hAnsi="Times" w:cs="Times New Roman" w:hint="eastAsia"/>
          <w:kern w:val="0"/>
          <w:sz w:val="20"/>
          <w:lang w:val="en-GB"/>
        </w:rPr>
        <w:t>T</w:t>
      </w:r>
      <w:r w:rsidR="00787E6F">
        <w:rPr>
          <w:rFonts w:ascii="Times" w:eastAsiaTheme="minorEastAsia" w:hAnsi="Times" w:cs="Times New Roman"/>
          <w:kern w:val="0"/>
          <w:sz w:val="20"/>
          <w:lang w:val="en-GB"/>
        </w:rPr>
        <w:t xml:space="preserve">op-K beam pair ID and corresponding L1-RSRP, for the other model, the model output is </w:t>
      </w:r>
      <w:r w:rsidR="00BB469B">
        <w:rPr>
          <w:rFonts w:ascii="Times" w:eastAsiaTheme="minorEastAsia" w:hAnsi="Times" w:cs="Times New Roman"/>
          <w:kern w:val="0"/>
          <w:sz w:val="20"/>
          <w:lang w:val="en-GB"/>
        </w:rPr>
        <w:t xml:space="preserve">only the </w:t>
      </w:r>
      <w:r w:rsidR="00787E6F">
        <w:rPr>
          <w:rFonts w:ascii="Times" w:eastAsiaTheme="minorEastAsia" w:hAnsi="Times" w:cs="Times New Roman" w:hint="eastAsia"/>
          <w:kern w:val="0"/>
          <w:sz w:val="20"/>
          <w:lang w:val="en-GB"/>
        </w:rPr>
        <w:t>T</w:t>
      </w:r>
      <w:r w:rsidR="00787E6F">
        <w:rPr>
          <w:rFonts w:ascii="Times" w:eastAsiaTheme="minorEastAsia" w:hAnsi="Times" w:cs="Times New Roman"/>
          <w:kern w:val="0"/>
          <w:sz w:val="20"/>
          <w:lang w:val="en-GB"/>
        </w:rPr>
        <w:t>op-K beam pair ID.</w:t>
      </w:r>
    </w:p>
    <w:p w:rsidR="002F463B" w:rsidRDefault="008C55AB" w:rsidP="002B55AC">
      <w:pPr>
        <w:spacing w:beforeLines="50" w:before="156" w:afterLines="50" w:after="156"/>
        <w:rPr>
          <w:rFonts w:ascii="Times New Roman" w:hAnsi="Times New Roman"/>
          <w:sz w:val="21"/>
          <w:szCs w:val="21"/>
        </w:rPr>
      </w:pPr>
      <w:r>
        <w:rPr>
          <w:rFonts w:ascii="Times New Roman" w:hAnsi="Times New Roman"/>
          <w:sz w:val="21"/>
          <w:szCs w:val="21"/>
        </w:rPr>
        <w:t>T</w:t>
      </w:r>
      <w:r>
        <w:rPr>
          <w:rFonts w:ascii="Times New Roman" w:hAnsi="Times New Roman" w:hint="eastAsia"/>
          <w:sz w:val="21"/>
          <w:szCs w:val="21"/>
        </w:rPr>
        <w:t>hree</w:t>
      </w:r>
      <w:r>
        <w:rPr>
          <w:rFonts w:ascii="Times New Roman" w:hAnsi="Times New Roman"/>
          <w:sz w:val="21"/>
          <w:szCs w:val="21"/>
        </w:rPr>
        <w:t xml:space="preserve"> different beam pair patterns in Set B are considered:</w:t>
      </w:r>
      <w:r w:rsidR="002F463B">
        <w:rPr>
          <w:rFonts w:ascii="Times New Roman" w:hAnsi="Times New Roman"/>
          <w:sz w:val="21"/>
          <w:szCs w:val="21"/>
        </w:rPr>
        <w:t xml:space="preserve"> </w:t>
      </w:r>
      <w:r>
        <w:rPr>
          <w:rFonts w:ascii="Times New Roman" w:eastAsia="Microsoft YaHei UI" w:hAnsi="Times New Roman" w:cs="Times New Roman"/>
          <w:color w:val="000000"/>
          <w:sz w:val="21"/>
          <w:szCs w:val="21"/>
        </w:rPr>
        <w:t>(</w:t>
      </w:r>
      <w:proofErr w:type="spellStart"/>
      <w:r w:rsidR="003C4A95">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sidR="003C4A95">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proofErr w:type="gram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8*4</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12*4</w:t>
      </w:r>
      <w:r>
        <w:rPr>
          <w:rFonts w:ascii="Times New Roman" w:eastAsia="Microsoft YaHei UI" w:hAnsi="Times New Roman" w:cs="Times New Roman"/>
          <w:color w:val="000000"/>
          <w:sz w:val="21"/>
          <w:szCs w:val="21"/>
        </w:rPr>
        <w:t xml:space="preserve">), where </w:t>
      </w:r>
      <w:proofErr w:type="spellStart"/>
      <w:r w:rsidR="003D2ACF">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Pr>
          <w:rFonts w:ascii="Times New Roman" w:hAnsi="Times New Roman"/>
          <w:sz w:val="21"/>
          <w:szCs w:val="21"/>
        </w:rPr>
        <w:t xml:space="preserve"> is the number of Tx beams for measurement in Set B and </w:t>
      </w:r>
      <w:proofErr w:type="spellStart"/>
      <w:r w:rsidR="003D2ACF">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hAnsi="Times New Roman"/>
          <w:sz w:val="21"/>
          <w:szCs w:val="21"/>
        </w:rPr>
        <w:t xml:space="preserve"> is the number of Rx beams used in Set B.</w:t>
      </w:r>
      <w:r w:rsidR="003D2ACF">
        <w:rPr>
          <w:rFonts w:ascii="Times New Roman" w:hAnsi="Times New Roman"/>
          <w:sz w:val="21"/>
          <w:szCs w:val="21"/>
        </w:rPr>
        <w:t xml:space="preserve"> S</w:t>
      </w:r>
      <w:r w:rsidR="003D2ACF">
        <w:rPr>
          <w:rFonts w:ascii="Times New Roman" w:hAnsi="Times New Roman" w:hint="eastAsia"/>
          <w:sz w:val="21"/>
          <w:szCs w:val="21"/>
        </w:rPr>
        <w:t>et</w:t>
      </w:r>
      <w:r w:rsidR="003D2ACF">
        <w:rPr>
          <w:rFonts w:ascii="Times New Roman" w:hAnsi="Times New Roman"/>
          <w:sz w:val="21"/>
          <w:szCs w:val="21"/>
        </w:rPr>
        <w:t xml:space="preserve"> A includes</w:t>
      </w:r>
      <w:r>
        <w:rPr>
          <w:rFonts w:ascii="Times New Roman" w:hAnsi="Times New Roman"/>
          <w:sz w:val="21"/>
          <w:szCs w:val="21"/>
        </w:rPr>
        <w:t xml:space="preserve"> </w:t>
      </w:r>
      <w:r w:rsidR="003D2ACF">
        <w:rPr>
          <w:rFonts w:ascii="Times New Roman" w:eastAsia="Microsoft YaHei UI" w:hAnsi="Times New Roman" w:cs="Times New Roman"/>
          <w:color w:val="000000"/>
          <w:sz w:val="21"/>
          <w:szCs w:val="21"/>
        </w:rPr>
        <w:t>(</w:t>
      </w:r>
      <w:proofErr w:type="spellStart"/>
      <w:r w:rsidR="003D2ACF">
        <w:rPr>
          <w:rFonts w:ascii="Times New Roman" w:eastAsia="Microsoft YaHei UI" w:hAnsi="Times New Roman" w:cs="Times New Roman"/>
          <w:color w:val="000000"/>
          <w:sz w:val="21"/>
          <w:szCs w:val="21"/>
        </w:rPr>
        <w:t>M</w:t>
      </w:r>
      <w:r w:rsidR="003D2ACF" w:rsidRPr="008C55AB">
        <w:rPr>
          <w:rFonts w:ascii="Times New Roman" w:eastAsia="Microsoft YaHei UI" w:hAnsi="Times New Roman" w:cs="Times New Roman"/>
          <w:color w:val="000000"/>
          <w:sz w:val="21"/>
          <w:szCs w:val="21"/>
          <w:vertAlign w:val="subscript"/>
        </w:rPr>
        <w:t>Tx</w:t>
      </w:r>
      <w:proofErr w:type="spellEnd"/>
      <w:r w:rsidR="003D2ACF" w:rsidRPr="008C55AB">
        <w:rPr>
          <w:rFonts w:ascii="Times New Roman" w:eastAsia="Microsoft YaHei UI" w:hAnsi="Times New Roman" w:cs="Times New Roman"/>
          <w:color w:val="000000"/>
          <w:sz w:val="21"/>
          <w:szCs w:val="21"/>
          <w:vertAlign w:val="subscript"/>
        </w:rPr>
        <w:t>*</w:t>
      </w:r>
      <w:r w:rsidR="003D2ACF" w:rsidRPr="008C55AB">
        <w:rPr>
          <w:rFonts w:ascii="Times New Roman" w:eastAsia="Microsoft YaHei UI" w:hAnsi="Times New Roman" w:cs="Times New Roman"/>
          <w:color w:val="000000"/>
          <w:sz w:val="21"/>
          <w:szCs w:val="21"/>
        </w:rPr>
        <w:t xml:space="preserve"> </w:t>
      </w:r>
      <w:proofErr w:type="spellStart"/>
      <w:r w:rsidR="003D2ACF">
        <w:rPr>
          <w:rFonts w:ascii="Times New Roman" w:eastAsia="Microsoft YaHei UI" w:hAnsi="Times New Roman" w:cs="Times New Roman"/>
          <w:color w:val="000000"/>
          <w:sz w:val="21"/>
          <w:szCs w:val="21"/>
        </w:rPr>
        <w:t>M</w:t>
      </w:r>
      <w:r w:rsidR="003D2ACF" w:rsidRPr="008C55AB">
        <w:rPr>
          <w:rFonts w:ascii="Times New Roman" w:eastAsia="Microsoft YaHei UI" w:hAnsi="Times New Roman" w:cs="Times New Roman"/>
          <w:color w:val="000000"/>
          <w:sz w:val="21"/>
          <w:szCs w:val="21"/>
          <w:vertAlign w:val="subscript"/>
        </w:rPr>
        <w:t>Rx</w:t>
      </w:r>
      <w:proofErr w:type="spellEnd"/>
      <w:r w:rsidR="003D2ACF">
        <w:rPr>
          <w:rFonts w:ascii="Times New Roman" w:eastAsia="Microsoft YaHei UI" w:hAnsi="Times New Roman" w:cs="Times New Roman"/>
          <w:color w:val="000000"/>
          <w:sz w:val="21"/>
          <w:szCs w:val="21"/>
        </w:rPr>
        <w:t xml:space="preserve">)=(64*4) beam pairs. </w:t>
      </w:r>
      <w:r w:rsidR="003D2ACF">
        <w:rPr>
          <w:rFonts w:ascii="Times New Roman" w:hAnsi="Times New Roman"/>
          <w:sz w:val="21"/>
          <w:szCs w:val="21"/>
        </w:rPr>
        <w:t>O</w:t>
      </w:r>
      <w:r w:rsidR="002F463B" w:rsidRPr="00546268">
        <w:rPr>
          <w:rFonts w:ascii="Times New Roman" w:hAnsi="Times New Roman"/>
          <w:sz w:val="21"/>
          <w:szCs w:val="21"/>
        </w:rPr>
        <w:t xml:space="preserve">ption 1 </w:t>
      </w:r>
      <w:r w:rsidR="003D2ACF">
        <w:rPr>
          <w:rFonts w:ascii="Times New Roman" w:hAnsi="Times New Roman" w:hint="eastAsia"/>
          <w:sz w:val="21"/>
          <w:szCs w:val="21"/>
        </w:rPr>
        <w:t>of</w:t>
      </w:r>
      <w:r w:rsidR="003D2ACF">
        <w:rPr>
          <w:rFonts w:ascii="Times New Roman" w:hAnsi="Times New Roman"/>
          <w:sz w:val="21"/>
          <w:szCs w:val="21"/>
        </w:rPr>
        <w:t xml:space="preserve"> </w:t>
      </w:r>
      <w:r w:rsidR="003D2ACF" w:rsidRPr="00546268">
        <w:rPr>
          <w:rFonts w:ascii="Times New Roman" w:hAnsi="Times New Roman"/>
          <w:sz w:val="21"/>
          <w:szCs w:val="21"/>
        </w:rPr>
        <w:t>exhaustive beam sweeping in Set A</w:t>
      </w:r>
      <w:r w:rsidR="003D2ACF">
        <w:rPr>
          <w:rFonts w:ascii="Times New Roman" w:hAnsi="Times New Roman"/>
          <w:sz w:val="21"/>
          <w:szCs w:val="21"/>
        </w:rPr>
        <w:t xml:space="preserve"> is considered as </w:t>
      </w:r>
      <w:r w:rsidR="002F463B" w:rsidRPr="00546268">
        <w:rPr>
          <w:rFonts w:ascii="Times New Roman" w:hAnsi="Times New Roman"/>
          <w:sz w:val="21"/>
          <w:szCs w:val="21"/>
        </w:rPr>
        <w:t xml:space="preserve">the baseline. </w:t>
      </w:r>
      <w:r w:rsidR="00787E6F">
        <w:rPr>
          <w:rFonts w:ascii="Times New Roman" w:hAnsi="Times New Roman"/>
          <w:sz w:val="21"/>
          <w:szCs w:val="21"/>
        </w:rPr>
        <w:t>The evaluation results of the two models are shown in Table 2.</w:t>
      </w:r>
    </w:p>
    <w:p w:rsidR="008C55AB" w:rsidRPr="008C55AB" w:rsidRDefault="008C55AB" w:rsidP="008C55AB">
      <w:pPr>
        <w:widowControl/>
        <w:jc w:val="center"/>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 xml:space="preserve">Table </w:t>
      </w:r>
      <w:r>
        <w:rPr>
          <w:rFonts w:ascii="Times" w:eastAsia="Batang" w:hAnsi="Times" w:cs="Times New Roman"/>
          <w:b/>
          <w:bCs/>
          <w:kern w:val="0"/>
          <w:sz w:val="20"/>
          <w:lang w:val="en-GB" w:eastAsia="en-US"/>
        </w:rPr>
        <w:t>2</w:t>
      </w:r>
      <w:r w:rsidRPr="008C55AB">
        <w:rPr>
          <w:rFonts w:ascii="Times" w:eastAsia="Batang" w:hAnsi="Times" w:cs="Times New Roman"/>
          <w:b/>
          <w:bCs/>
          <w:kern w:val="0"/>
          <w:sz w:val="20"/>
          <w:lang w:val="en-GB" w:eastAsia="en-US"/>
        </w:rPr>
        <w:t xml:space="preserve">. Evaluation results for BM-Case1 without model generalization for Tx-Rx beam pair prediction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322"/>
        <w:gridCol w:w="2198"/>
        <w:gridCol w:w="2758"/>
        <w:gridCol w:w="2709"/>
      </w:tblGrid>
      <w:tr w:rsidR="004772FF" w:rsidRPr="008C55AB" w:rsidTr="00843496">
        <w:trPr>
          <w:jc w:val="center"/>
        </w:trPr>
        <w:tc>
          <w:tcPr>
            <w:tcW w:w="2523" w:type="dxa"/>
            <w:gridSpan w:val="2"/>
            <w:vMerge w:val="restart"/>
            <w:shd w:val="clear" w:color="auto" w:fill="auto"/>
          </w:tcPr>
          <w:p w:rsidR="004772FF" w:rsidRPr="008C55AB" w:rsidRDefault="004772FF" w:rsidP="004772FF">
            <w:pPr>
              <w:widowControl/>
              <w:jc w:val="left"/>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Assumptions</w:t>
            </w:r>
          </w:p>
        </w:tc>
        <w:tc>
          <w:tcPr>
            <w:tcW w:w="2198" w:type="dxa"/>
            <w:shd w:val="clear" w:color="auto" w:fill="auto"/>
          </w:tcPr>
          <w:p w:rsidR="004772FF" w:rsidRPr="008C55AB" w:rsidRDefault="004772FF" w:rsidP="004772FF">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Number of beam pairs in Set A</w:t>
            </w:r>
          </w:p>
        </w:tc>
        <w:tc>
          <w:tcPr>
            <w:tcW w:w="2758" w:type="dxa"/>
            <w:shd w:val="clear" w:color="auto" w:fill="auto"/>
          </w:tcPr>
          <w:p w:rsidR="004772FF" w:rsidRPr="005976F1" w:rsidRDefault="004772FF" w:rsidP="004772FF">
            <w:pPr>
              <w:widowControl/>
              <w:jc w:val="left"/>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M</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M</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proofErr w:type="gramEnd"/>
            <w:r>
              <w:rPr>
                <w:rFonts w:ascii="Times" w:eastAsiaTheme="minorEastAsia" w:hAnsi="Times" w:cs="Times New Roman" w:hint="eastAsia"/>
                <w:kern w:val="0"/>
                <w:sz w:val="20"/>
                <w:lang w:val="en-GB"/>
              </w:rPr>
              <w:t>6</w:t>
            </w:r>
            <w:r>
              <w:rPr>
                <w:rFonts w:ascii="Times" w:eastAsiaTheme="minorEastAsia" w:hAnsi="Times" w:cs="Times New Roman"/>
                <w:kern w:val="0"/>
                <w:sz w:val="20"/>
                <w:lang w:val="en-GB"/>
              </w:rPr>
              <w:t>4*4</w:t>
            </w:r>
          </w:p>
        </w:tc>
        <w:tc>
          <w:tcPr>
            <w:tcW w:w="2709" w:type="dxa"/>
          </w:tcPr>
          <w:p w:rsidR="004772FF" w:rsidRPr="005976F1" w:rsidRDefault="004772FF" w:rsidP="004772FF">
            <w:pPr>
              <w:widowControl/>
              <w:jc w:val="left"/>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M</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M</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proofErr w:type="gramEnd"/>
            <w:r>
              <w:rPr>
                <w:rFonts w:ascii="Times" w:eastAsiaTheme="minorEastAsia" w:hAnsi="Times" w:cs="Times New Roman" w:hint="eastAsia"/>
                <w:kern w:val="0"/>
                <w:sz w:val="20"/>
                <w:lang w:val="en-GB"/>
              </w:rPr>
              <w:t>6</w:t>
            </w:r>
            <w:r>
              <w:rPr>
                <w:rFonts w:ascii="Times" w:eastAsiaTheme="minorEastAsia" w:hAnsi="Times" w:cs="Times New Roman"/>
                <w:kern w:val="0"/>
                <w:sz w:val="20"/>
                <w:lang w:val="en-GB"/>
              </w:rPr>
              <w:t>4*4</w:t>
            </w:r>
          </w:p>
        </w:tc>
      </w:tr>
      <w:tr w:rsidR="004772FF" w:rsidRPr="008C55AB" w:rsidTr="00843496">
        <w:trPr>
          <w:jc w:val="center"/>
        </w:trPr>
        <w:tc>
          <w:tcPr>
            <w:tcW w:w="2523" w:type="dxa"/>
            <w:gridSpan w:val="2"/>
            <w:vMerge/>
            <w:shd w:val="clear" w:color="auto" w:fill="auto"/>
          </w:tcPr>
          <w:p w:rsidR="004772FF" w:rsidRPr="008C55AB" w:rsidRDefault="004772FF" w:rsidP="004772FF">
            <w:pPr>
              <w:widowControl/>
              <w:jc w:val="left"/>
              <w:rPr>
                <w:rFonts w:ascii="Times" w:eastAsia="Batang" w:hAnsi="Times" w:cs="Times New Roman"/>
                <w:b/>
                <w:bCs/>
                <w:kern w:val="0"/>
                <w:sz w:val="20"/>
                <w:lang w:val="en-GB" w:eastAsia="en-US"/>
              </w:rPr>
            </w:pPr>
          </w:p>
        </w:tc>
        <w:tc>
          <w:tcPr>
            <w:tcW w:w="2198" w:type="dxa"/>
            <w:shd w:val="clear" w:color="auto" w:fill="auto"/>
          </w:tcPr>
          <w:p w:rsidR="004772FF" w:rsidRPr="008C55AB" w:rsidRDefault="004772FF" w:rsidP="004772FF">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Number of beam pairs in Set B</w:t>
            </w:r>
          </w:p>
        </w:tc>
        <w:tc>
          <w:tcPr>
            <w:tcW w:w="2758" w:type="dxa"/>
            <w:shd w:val="clear" w:color="auto" w:fill="auto"/>
          </w:tcPr>
          <w:p w:rsidR="004772FF" w:rsidRDefault="004772FF" w:rsidP="004772FF">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proofErr w:type="gram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w:t>
            </w:r>
          </w:p>
          <w:p w:rsidR="004772FF" w:rsidRDefault="004772FF" w:rsidP="004772FF">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Pr>
                <w:rFonts w:ascii="Times New Roman" w:eastAsia="Microsoft YaHei UI" w:hAnsi="Times New Roman" w:cs="Times New Roman"/>
                <w:color w:val="000000"/>
                <w:sz w:val="21"/>
                <w:szCs w:val="21"/>
              </w:rPr>
              <w:t xml:space="preserve">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proofErr w:type="gram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w:t>
            </w:r>
          </w:p>
          <w:p w:rsidR="004772FF" w:rsidRPr="005976F1" w:rsidRDefault="004772FF" w:rsidP="004772FF">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onfig3: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proofErr w:type="gram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w:t>
            </w:r>
          </w:p>
        </w:tc>
        <w:tc>
          <w:tcPr>
            <w:tcW w:w="2709" w:type="dxa"/>
          </w:tcPr>
          <w:p w:rsidR="004772FF" w:rsidRDefault="004772FF" w:rsidP="004772FF">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proofErr w:type="gram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w:t>
            </w:r>
          </w:p>
          <w:p w:rsidR="004772FF" w:rsidRDefault="004772FF" w:rsidP="004772FF">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Pr>
                <w:rFonts w:ascii="Times New Roman" w:eastAsia="Microsoft YaHei UI" w:hAnsi="Times New Roman" w:cs="Times New Roman"/>
                <w:color w:val="000000"/>
                <w:sz w:val="21"/>
                <w:szCs w:val="21"/>
              </w:rPr>
              <w:t xml:space="preserve">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proofErr w:type="gram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w:t>
            </w:r>
          </w:p>
          <w:p w:rsidR="004772FF" w:rsidRDefault="004772FF" w:rsidP="004772FF">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onfig3: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proofErr w:type="gram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w:t>
            </w:r>
          </w:p>
        </w:tc>
      </w:tr>
      <w:tr w:rsidR="004772FF" w:rsidRPr="008C55AB" w:rsidTr="00843496">
        <w:trPr>
          <w:jc w:val="center"/>
        </w:trPr>
        <w:tc>
          <w:tcPr>
            <w:tcW w:w="2523" w:type="dxa"/>
            <w:gridSpan w:val="2"/>
            <w:vMerge/>
            <w:shd w:val="clear" w:color="auto" w:fill="auto"/>
          </w:tcPr>
          <w:p w:rsidR="004772FF" w:rsidRPr="008C55AB" w:rsidRDefault="004772FF" w:rsidP="004772FF">
            <w:pPr>
              <w:widowControl/>
              <w:jc w:val="left"/>
              <w:rPr>
                <w:rFonts w:ascii="Times" w:eastAsia="Batang" w:hAnsi="Times" w:cs="Times New Roman"/>
                <w:b/>
                <w:bCs/>
                <w:kern w:val="0"/>
                <w:sz w:val="20"/>
                <w:lang w:val="en-GB" w:eastAsia="en-US"/>
              </w:rPr>
            </w:pPr>
          </w:p>
        </w:tc>
        <w:tc>
          <w:tcPr>
            <w:tcW w:w="2198" w:type="dxa"/>
            <w:shd w:val="clear" w:color="auto" w:fill="auto"/>
          </w:tcPr>
          <w:p w:rsidR="004772FF" w:rsidRPr="008C55AB" w:rsidRDefault="004772FF" w:rsidP="004772FF">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Baseline scheme</w:t>
            </w:r>
          </w:p>
        </w:tc>
        <w:tc>
          <w:tcPr>
            <w:tcW w:w="2758" w:type="dxa"/>
            <w:shd w:val="clear" w:color="auto" w:fill="auto"/>
          </w:tcPr>
          <w:p w:rsidR="004772FF" w:rsidRPr="005976F1" w:rsidRDefault="004772FF" w:rsidP="004772FF">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O</w:t>
            </w:r>
            <w:r>
              <w:rPr>
                <w:rFonts w:ascii="Times" w:eastAsiaTheme="minorEastAsia" w:hAnsi="Times" w:cs="Times New Roman"/>
                <w:kern w:val="0"/>
                <w:sz w:val="20"/>
                <w:lang w:val="en-GB"/>
              </w:rPr>
              <w:t>ption1</w:t>
            </w:r>
          </w:p>
        </w:tc>
        <w:tc>
          <w:tcPr>
            <w:tcW w:w="2709" w:type="dxa"/>
          </w:tcPr>
          <w:p w:rsidR="004772FF" w:rsidRDefault="004772FF" w:rsidP="004772FF">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O</w:t>
            </w:r>
            <w:r>
              <w:rPr>
                <w:rFonts w:ascii="Times" w:eastAsiaTheme="minorEastAsia" w:hAnsi="Times" w:cs="Times New Roman"/>
                <w:kern w:val="0"/>
                <w:sz w:val="20"/>
                <w:lang w:val="en-GB"/>
              </w:rPr>
              <w:t>ption1</w:t>
            </w:r>
          </w:p>
        </w:tc>
      </w:tr>
      <w:tr w:rsidR="0004723A" w:rsidRPr="008C55AB" w:rsidTr="00843496">
        <w:trPr>
          <w:jc w:val="center"/>
        </w:trPr>
        <w:tc>
          <w:tcPr>
            <w:tcW w:w="2523" w:type="dxa"/>
            <w:gridSpan w:val="2"/>
            <w:vMerge w:val="restart"/>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AI/ML model</w:t>
            </w:r>
          </w:p>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input/output</w:t>
            </w:r>
          </w:p>
        </w:tc>
        <w:tc>
          <w:tcPr>
            <w:tcW w:w="2198" w:type="dxa"/>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Model input</w:t>
            </w:r>
          </w:p>
        </w:tc>
        <w:tc>
          <w:tcPr>
            <w:tcW w:w="2758" w:type="dxa"/>
            <w:shd w:val="clear" w:color="auto" w:fill="auto"/>
          </w:tcPr>
          <w:p w:rsidR="0004723A" w:rsidRPr="008C55AB" w:rsidRDefault="0004723A" w:rsidP="0004723A">
            <w:pPr>
              <w:widowControl/>
              <w:jc w:val="left"/>
              <w:rPr>
                <w:rFonts w:ascii="Times" w:eastAsia="Batang" w:hAnsi="Times" w:cs="Times New Roman"/>
                <w:kern w:val="0"/>
                <w:sz w:val="20"/>
                <w:lang w:val="en-GB" w:eastAsia="en-US"/>
              </w:rPr>
            </w:pPr>
            <w:r w:rsidRPr="005976F1">
              <w:rPr>
                <w:rFonts w:ascii="Times" w:eastAsia="Batang" w:hAnsi="Times" w:cs="Times New Roman"/>
                <w:kern w:val="0"/>
                <w:sz w:val="20"/>
                <w:lang w:val="en-GB" w:eastAsia="en-US"/>
              </w:rPr>
              <w:t xml:space="preserve">L1-RSRP </w:t>
            </w:r>
            <w:r>
              <w:rPr>
                <w:rFonts w:ascii="Times" w:eastAsia="Batang" w:hAnsi="Times" w:cs="Times New Roman"/>
                <w:kern w:val="0"/>
                <w:sz w:val="20"/>
                <w:lang w:val="en-GB" w:eastAsia="en-US"/>
              </w:rPr>
              <w:t>of</w:t>
            </w:r>
            <w:r w:rsidRPr="005976F1">
              <w:rPr>
                <w:rFonts w:ascii="Times" w:eastAsia="Batang" w:hAnsi="Times" w:cs="Times New Roman"/>
                <w:kern w:val="0"/>
                <w:sz w:val="20"/>
                <w:lang w:val="en-GB" w:eastAsia="en-US"/>
              </w:rPr>
              <w:t xml:space="preserve"> </w:t>
            </w:r>
            <w:r>
              <w:rPr>
                <w:rFonts w:ascii="Times" w:eastAsia="Batang" w:hAnsi="Times" w:cs="Times New Roman"/>
                <w:kern w:val="0"/>
                <w:sz w:val="20"/>
                <w:lang w:val="en-GB" w:eastAsia="en-US"/>
              </w:rPr>
              <w:t xml:space="preserve">beam pairs in </w:t>
            </w:r>
            <w:r w:rsidRPr="005976F1">
              <w:rPr>
                <w:rFonts w:ascii="Times" w:eastAsia="Batang" w:hAnsi="Times" w:cs="Times New Roman"/>
                <w:kern w:val="0"/>
                <w:sz w:val="20"/>
                <w:lang w:val="en-GB" w:eastAsia="en-US"/>
              </w:rPr>
              <w:t>Set B</w:t>
            </w:r>
          </w:p>
        </w:tc>
        <w:tc>
          <w:tcPr>
            <w:tcW w:w="2709" w:type="dxa"/>
          </w:tcPr>
          <w:p w:rsidR="0004723A" w:rsidRPr="008C55AB" w:rsidRDefault="0004723A" w:rsidP="0004723A">
            <w:pPr>
              <w:widowControl/>
              <w:jc w:val="left"/>
              <w:rPr>
                <w:rFonts w:ascii="Times" w:eastAsia="Batang" w:hAnsi="Times" w:cs="Times New Roman"/>
                <w:kern w:val="0"/>
                <w:sz w:val="20"/>
                <w:lang w:val="en-GB" w:eastAsia="en-US"/>
              </w:rPr>
            </w:pPr>
            <w:r w:rsidRPr="005976F1">
              <w:rPr>
                <w:rFonts w:ascii="Times" w:eastAsia="Batang" w:hAnsi="Times" w:cs="Times New Roman"/>
                <w:kern w:val="0"/>
                <w:sz w:val="20"/>
                <w:lang w:val="en-GB" w:eastAsia="en-US"/>
              </w:rPr>
              <w:t xml:space="preserve">L1-RSRP </w:t>
            </w:r>
            <w:r>
              <w:rPr>
                <w:rFonts w:ascii="Times" w:eastAsia="Batang" w:hAnsi="Times" w:cs="Times New Roman"/>
                <w:kern w:val="0"/>
                <w:sz w:val="20"/>
                <w:lang w:val="en-GB" w:eastAsia="en-US"/>
              </w:rPr>
              <w:t>of</w:t>
            </w:r>
            <w:r w:rsidRPr="005976F1">
              <w:rPr>
                <w:rFonts w:ascii="Times" w:eastAsia="Batang" w:hAnsi="Times" w:cs="Times New Roman"/>
                <w:kern w:val="0"/>
                <w:sz w:val="20"/>
                <w:lang w:val="en-GB" w:eastAsia="en-US"/>
              </w:rPr>
              <w:t xml:space="preserve"> </w:t>
            </w:r>
            <w:r>
              <w:rPr>
                <w:rFonts w:ascii="Times" w:eastAsia="Batang" w:hAnsi="Times" w:cs="Times New Roman"/>
                <w:kern w:val="0"/>
                <w:sz w:val="20"/>
                <w:lang w:val="en-GB" w:eastAsia="en-US"/>
              </w:rPr>
              <w:t xml:space="preserve">beam pairs in </w:t>
            </w:r>
            <w:r w:rsidRPr="005976F1">
              <w:rPr>
                <w:rFonts w:ascii="Times" w:eastAsia="Batang" w:hAnsi="Times" w:cs="Times New Roman"/>
                <w:kern w:val="0"/>
                <w:sz w:val="20"/>
                <w:lang w:val="en-GB" w:eastAsia="en-US"/>
              </w:rPr>
              <w:t>Set B</w:t>
            </w:r>
          </w:p>
        </w:tc>
      </w:tr>
      <w:tr w:rsidR="0004723A" w:rsidRPr="008C55AB" w:rsidTr="00843496">
        <w:trPr>
          <w:jc w:val="center"/>
        </w:trPr>
        <w:tc>
          <w:tcPr>
            <w:tcW w:w="2523" w:type="dxa"/>
            <w:gridSpan w:val="2"/>
            <w:vMerge/>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p>
        </w:tc>
        <w:tc>
          <w:tcPr>
            <w:tcW w:w="2198" w:type="dxa"/>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Model output</w:t>
            </w:r>
          </w:p>
        </w:tc>
        <w:tc>
          <w:tcPr>
            <w:tcW w:w="2758" w:type="dxa"/>
            <w:shd w:val="clear" w:color="auto" w:fill="auto"/>
          </w:tcPr>
          <w:p w:rsidR="0004723A" w:rsidRPr="005976F1"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op-K beam pair ID</w:t>
            </w:r>
            <w:r w:rsidR="00BB469B">
              <w:rPr>
                <w:rFonts w:ascii="Times" w:eastAsiaTheme="minorEastAsia" w:hAnsi="Times" w:cs="Times New Roman"/>
                <w:kern w:val="0"/>
                <w:sz w:val="20"/>
                <w:lang w:val="en-GB"/>
              </w:rPr>
              <w:t xml:space="preserve"> </w:t>
            </w:r>
            <w:r>
              <w:rPr>
                <w:rFonts w:ascii="Times" w:eastAsiaTheme="minorEastAsia" w:hAnsi="Times" w:cs="Times New Roman"/>
                <w:kern w:val="0"/>
                <w:sz w:val="20"/>
                <w:lang w:val="en-GB"/>
              </w:rPr>
              <w:t>and corresponding L1-RSRP</w:t>
            </w:r>
          </w:p>
        </w:tc>
        <w:tc>
          <w:tcPr>
            <w:tcW w:w="2709" w:type="dxa"/>
          </w:tcPr>
          <w:p w:rsidR="0004723A" w:rsidRDefault="00787E6F"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op-K beam pair ID</w:t>
            </w:r>
          </w:p>
        </w:tc>
      </w:tr>
      <w:tr w:rsidR="0004723A" w:rsidRPr="008C55AB" w:rsidTr="00843496">
        <w:trPr>
          <w:jc w:val="center"/>
        </w:trPr>
        <w:tc>
          <w:tcPr>
            <w:tcW w:w="2523" w:type="dxa"/>
            <w:gridSpan w:val="2"/>
            <w:vMerge w:val="restart"/>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Data Size</w:t>
            </w:r>
          </w:p>
        </w:tc>
        <w:tc>
          <w:tcPr>
            <w:tcW w:w="2198" w:type="dxa"/>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Training</w:t>
            </w:r>
          </w:p>
        </w:tc>
        <w:tc>
          <w:tcPr>
            <w:tcW w:w="2758" w:type="dxa"/>
            <w:shd w:val="clear" w:color="auto" w:fill="auto"/>
          </w:tcPr>
          <w:p w:rsidR="0004723A" w:rsidRPr="008C55AB" w:rsidRDefault="00216D78" w:rsidP="0004723A">
            <w:pPr>
              <w:widowControl/>
              <w:jc w:val="left"/>
              <w:rPr>
                <w:rFonts w:ascii="Times" w:eastAsia="Batang" w:hAnsi="Times" w:cs="Times New Roman"/>
                <w:kern w:val="0"/>
                <w:sz w:val="20"/>
                <w:lang w:val="en-GB" w:eastAsia="en-US"/>
              </w:rPr>
            </w:pPr>
            <w:r>
              <w:rPr>
                <w:rFonts w:ascii="Times New Roman" w:eastAsia="Microsoft YaHei UI" w:hAnsi="Times New Roman" w:cs="Times New Roman"/>
                <w:color w:val="000000"/>
                <w:sz w:val="21"/>
                <w:szCs w:val="21"/>
              </w:rPr>
              <w:t>39600</w:t>
            </w:r>
          </w:p>
        </w:tc>
        <w:tc>
          <w:tcPr>
            <w:tcW w:w="2709" w:type="dxa"/>
          </w:tcPr>
          <w:p w:rsidR="0004723A" w:rsidRDefault="00764613" w:rsidP="0004723A">
            <w:pPr>
              <w:widowControl/>
              <w:jc w:val="left"/>
              <w:rPr>
                <w:rFonts w:ascii="Times New Roman" w:eastAsia="Microsoft YaHei UI" w:hAnsi="Times New Roman" w:cs="Times New Roman"/>
                <w:color w:val="000000"/>
                <w:sz w:val="21"/>
                <w:szCs w:val="21"/>
              </w:rPr>
            </w:pPr>
            <w:r>
              <w:rPr>
                <w:rFonts w:ascii="Times New Roman" w:eastAsia="Microsoft YaHei UI" w:hAnsi="Times New Roman" w:cs="Times New Roman"/>
                <w:color w:val="000000"/>
                <w:sz w:val="21"/>
                <w:szCs w:val="21"/>
              </w:rPr>
              <w:t>39600</w:t>
            </w:r>
          </w:p>
        </w:tc>
      </w:tr>
      <w:tr w:rsidR="0004723A" w:rsidRPr="008C55AB" w:rsidTr="00843496">
        <w:trPr>
          <w:jc w:val="center"/>
        </w:trPr>
        <w:tc>
          <w:tcPr>
            <w:tcW w:w="2523" w:type="dxa"/>
            <w:gridSpan w:val="2"/>
            <w:vMerge/>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p>
        </w:tc>
        <w:tc>
          <w:tcPr>
            <w:tcW w:w="2198" w:type="dxa"/>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Testing</w:t>
            </w:r>
          </w:p>
        </w:tc>
        <w:tc>
          <w:tcPr>
            <w:tcW w:w="2758" w:type="dxa"/>
            <w:shd w:val="clear" w:color="auto" w:fill="auto"/>
          </w:tcPr>
          <w:p w:rsidR="0004723A" w:rsidRPr="005976F1" w:rsidRDefault="00764613"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3</w:t>
            </w:r>
            <w:r>
              <w:rPr>
                <w:rFonts w:ascii="Times" w:eastAsiaTheme="minorEastAsia" w:hAnsi="Times" w:cs="Times New Roman"/>
                <w:kern w:val="0"/>
                <w:sz w:val="20"/>
                <w:lang w:val="en-GB"/>
              </w:rPr>
              <w:t>960</w:t>
            </w:r>
          </w:p>
        </w:tc>
        <w:tc>
          <w:tcPr>
            <w:tcW w:w="2709" w:type="dxa"/>
          </w:tcPr>
          <w:p w:rsidR="0004723A" w:rsidRDefault="00764613" w:rsidP="0004723A">
            <w:pPr>
              <w:widowControl/>
              <w:jc w:val="left"/>
              <w:rPr>
                <w:rFonts w:ascii="Times" w:eastAsiaTheme="minorEastAsia" w:hAnsi="Times" w:cs="Times New Roman"/>
                <w:kern w:val="0"/>
                <w:sz w:val="20"/>
                <w:lang w:val="en-GB"/>
              </w:rPr>
            </w:pPr>
            <w:r>
              <w:rPr>
                <w:rFonts w:ascii="Times" w:eastAsiaTheme="minorEastAsia" w:hAnsi="Times" w:cs="Times New Roman"/>
                <w:kern w:val="0"/>
                <w:sz w:val="20"/>
                <w:lang w:val="en-GB"/>
              </w:rPr>
              <w:t>3960</w:t>
            </w:r>
          </w:p>
        </w:tc>
      </w:tr>
      <w:tr w:rsidR="0004723A" w:rsidRPr="008C55AB" w:rsidTr="00843496">
        <w:trPr>
          <w:jc w:val="center"/>
        </w:trPr>
        <w:tc>
          <w:tcPr>
            <w:tcW w:w="2523" w:type="dxa"/>
            <w:gridSpan w:val="2"/>
            <w:vMerge w:val="restart"/>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AI/ML model</w:t>
            </w:r>
          </w:p>
        </w:tc>
        <w:tc>
          <w:tcPr>
            <w:tcW w:w="2198" w:type="dxa"/>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Short model description</w:t>
            </w:r>
          </w:p>
        </w:tc>
        <w:tc>
          <w:tcPr>
            <w:tcW w:w="2758" w:type="dxa"/>
            <w:shd w:val="clear" w:color="auto" w:fill="auto"/>
          </w:tcPr>
          <w:p w:rsidR="0004723A" w:rsidRPr="008C55AB"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NN</w:t>
            </w:r>
          </w:p>
        </w:tc>
        <w:tc>
          <w:tcPr>
            <w:tcW w:w="2709" w:type="dxa"/>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NN</w:t>
            </w:r>
          </w:p>
        </w:tc>
      </w:tr>
      <w:tr w:rsidR="0004723A" w:rsidRPr="008C55AB" w:rsidTr="00843496">
        <w:trPr>
          <w:jc w:val="center"/>
        </w:trPr>
        <w:tc>
          <w:tcPr>
            <w:tcW w:w="2523" w:type="dxa"/>
            <w:gridSpan w:val="2"/>
            <w:vMerge/>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p>
        </w:tc>
        <w:tc>
          <w:tcPr>
            <w:tcW w:w="2198" w:type="dxa"/>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Model com</w:t>
            </w:r>
            <w:r w:rsidRPr="008C55AB">
              <w:rPr>
                <w:rFonts w:ascii="Times" w:eastAsia="Times New Roman" w:hAnsi="Times" w:cs="Times New Roman"/>
                <w:b/>
                <w:bCs/>
                <w:color w:val="000000"/>
                <w:kern w:val="0"/>
                <w:sz w:val="20"/>
                <w:lang w:val="en-GB" w:eastAsia="en-US"/>
              </w:rPr>
              <w:t>plexity</w:t>
            </w:r>
          </w:p>
        </w:tc>
        <w:tc>
          <w:tcPr>
            <w:tcW w:w="2758" w:type="dxa"/>
            <w:shd w:val="clear" w:color="auto" w:fill="auto"/>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2.32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2.58</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04723A" w:rsidRPr="008C55AB" w:rsidRDefault="0004723A" w:rsidP="0004723A">
            <w:pPr>
              <w:widowControl/>
              <w:jc w:val="left"/>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2.85</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c>
          <w:tcPr>
            <w:tcW w:w="2709" w:type="dxa"/>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1.35</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1.61</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1.87</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r>
      <w:tr w:rsidR="0004723A" w:rsidRPr="008C55AB" w:rsidTr="00843496">
        <w:trPr>
          <w:jc w:val="center"/>
        </w:trPr>
        <w:tc>
          <w:tcPr>
            <w:tcW w:w="2523" w:type="dxa"/>
            <w:gridSpan w:val="2"/>
            <w:vMerge/>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p>
        </w:tc>
        <w:tc>
          <w:tcPr>
            <w:tcW w:w="2198" w:type="dxa"/>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Computational complexity</w:t>
            </w:r>
          </w:p>
        </w:tc>
        <w:tc>
          <w:tcPr>
            <w:tcW w:w="2758" w:type="dxa"/>
            <w:shd w:val="clear" w:color="auto" w:fill="auto"/>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1.93</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3.84</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04723A" w:rsidRPr="008C55AB" w:rsidRDefault="0004723A" w:rsidP="0004723A">
            <w:pPr>
              <w:widowControl/>
              <w:jc w:val="left"/>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3.75</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c>
          <w:tcPr>
            <w:tcW w:w="2709" w:type="dxa"/>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2.69</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3.21</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3.74</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r>
      <w:tr w:rsidR="0004723A" w:rsidRPr="008C55AB" w:rsidTr="00843496">
        <w:trPr>
          <w:trHeight w:val="936"/>
          <w:jc w:val="center"/>
        </w:trPr>
        <w:tc>
          <w:tcPr>
            <w:tcW w:w="1201" w:type="dxa"/>
            <w:vMerge w:val="restart"/>
            <w:shd w:val="clear" w:color="auto" w:fill="auto"/>
          </w:tcPr>
          <w:p w:rsidR="0004723A" w:rsidRPr="008C55AB" w:rsidRDefault="0004723A" w:rsidP="0004723A">
            <w:pPr>
              <w:widowControl/>
              <w:jc w:val="center"/>
              <w:rPr>
                <w:rFonts w:ascii="Times" w:eastAsia="Times New Roman" w:hAnsi="Times" w:cs="Times New Roman"/>
                <w:b/>
                <w:bCs/>
                <w:color w:val="000000"/>
                <w:kern w:val="0"/>
                <w:sz w:val="20"/>
                <w:lang w:val="en-GB" w:eastAsia="en-US"/>
              </w:rPr>
            </w:pPr>
            <w:r w:rsidRPr="008C55AB">
              <w:rPr>
                <w:rFonts w:ascii="Times" w:eastAsia="Times New Roman" w:hAnsi="Times" w:cs="Times New Roman"/>
                <w:b/>
                <w:bCs/>
                <w:color w:val="000000"/>
                <w:kern w:val="0"/>
                <w:sz w:val="20"/>
                <w:lang w:val="en-GB" w:eastAsia="en-US"/>
              </w:rPr>
              <w:t>Evaluation results</w:t>
            </w:r>
          </w:p>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[With AI/ML / baseline]</w:t>
            </w:r>
          </w:p>
        </w:tc>
        <w:tc>
          <w:tcPr>
            <w:tcW w:w="1322" w:type="dxa"/>
            <w:vMerge w:val="restart"/>
            <w:shd w:val="clear" w:color="auto" w:fill="auto"/>
            <w:vAlign w:val="center"/>
          </w:tcPr>
          <w:p w:rsidR="0004723A" w:rsidRPr="008C55AB" w:rsidRDefault="0004723A" w:rsidP="0004723A">
            <w:pPr>
              <w:widowControl/>
              <w:jc w:val="center"/>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Beam prediction accuracy (%)</w:t>
            </w:r>
          </w:p>
        </w:tc>
        <w:tc>
          <w:tcPr>
            <w:tcW w:w="2198" w:type="dxa"/>
            <w:shd w:val="clear" w:color="auto" w:fill="auto"/>
            <w:vAlign w:val="center"/>
          </w:tcPr>
          <w:p w:rsidR="0004723A" w:rsidRPr="008C55AB" w:rsidRDefault="0004723A" w:rsidP="0004723A">
            <w:pPr>
              <w:widowControl/>
              <w:jc w:val="center"/>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1</w:t>
            </w:r>
            <w:r w:rsidRPr="00516794">
              <w:rPr>
                <w:rFonts w:ascii="Times" w:eastAsia="Times New Roman" w:hAnsi="Times" w:cs="Times New Roman"/>
                <w:b/>
                <w:bCs/>
                <w:color w:val="000000"/>
                <w:kern w:val="0"/>
                <w:sz w:val="20"/>
                <w:lang w:val="en-GB" w:eastAsia="en-US"/>
              </w:rPr>
              <w:t xml:space="preserve"> (%)</w:t>
            </w:r>
          </w:p>
          <w:p w:rsidR="0004723A" w:rsidRPr="008C55AB" w:rsidRDefault="0004723A" w:rsidP="0004723A">
            <w:pPr>
              <w:jc w:val="center"/>
              <w:rPr>
                <w:rFonts w:ascii="Times" w:eastAsia="Batang" w:hAnsi="Times" w:cs="Times New Roman"/>
                <w:b/>
                <w:bCs/>
                <w:kern w:val="0"/>
                <w:sz w:val="20"/>
                <w:lang w:val="en-GB" w:eastAsia="en-US"/>
              </w:rPr>
            </w:pPr>
          </w:p>
        </w:tc>
        <w:tc>
          <w:tcPr>
            <w:tcW w:w="2758" w:type="dxa"/>
            <w:shd w:val="clear" w:color="auto" w:fill="auto"/>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57.6%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73.9%</w:t>
            </w:r>
          </w:p>
          <w:p w:rsidR="0004723A" w:rsidRDefault="0004723A" w:rsidP="0004723A">
            <w:pPr>
              <w:widowControl/>
              <w:jc w:val="left"/>
              <w:rPr>
                <w:rFonts w:ascii="Times New Roman" w:hAnsi="Times New Roman" w:cs="Times New Roman"/>
                <w:sz w:val="20"/>
                <w:szCs w:val="20"/>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82.3%</w:t>
            </w:r>
          </w:p>
          <w:p w:rsidR="0004723A" w:rsidRPr="00F877BE"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c>
          <w:tcPr>
            <w:tcW w:w="2709" w:type="dxa"/>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61.1%</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79.6%</w:t>
            </w:r>
          </w:p>
          <w:p w:rsidR="0004723A" w:rsidRDefault="0004723A" w:rsidP="0004723A">
            <w:pPr>
              <w:widowControl/>
              <w:jc w:val="left"/>
              <w:rPr>
                <w:rFonts w:ascii="Times New Roman" w:hAnsi="Times New Roman" w:cs="Times New Roman"/>
                <w:sz w:val="20"/>
                <w:szCs w:val="20"/>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04723A" w:rsidRPr="008C55AB" w:rsidTr="00843496">
        <w:trPr>
          <w:trHeight w:val="936"/>
          <w:jc w:val="center"/>
        </w:trPr>
        <w:tc>
          <w:tcPr>
            <w:tcW w:w="1201" w:type="dxa"/>
            <w:vMerge/>
            <w:shd w:val="clear" w:color="auto" w:fill="auto"/>
          </w:tcPr>
          <w:p w:rsidR="0004723A" w:rsidRPr="008C55AB" w:rsidRDefault="0004723A" w:rsidP="0004723A">
            <w:pPr>
              <w:widowControl/>
              <w:jc w:val="center"/>
              <w:rPr>
                <w:rFonts w:ascii="Times" w:eastAsia="Times New Roman" w:hAnsi="Times" w:cs="Times New Roman"/>
                <w:b/>
                <w:bCs/>
                <w:color w:val="000000"/>
                <w:kern w:val="0"/>
                <w:sz w:val="20"/>
                <w:lang w:val="en-GB" w:eastAsia="en-US"/>
              </w:rPr>
            </w:pPr>
          </w:p>
        </w:tc>
        <w:tc>
          <w:tcPr>
            <w:tcW w:w="1322" w:type="dxa"/>
            <w:vMerge/>
            <w:shd w:val="clear" w:color="auto" w:fill="auto"/>
          </w:tcPr>
          <w:p w:rsidR="0004723A" w:rsidRPr="008C55AB" w:rsidRDefault="0004723A" w:rsidP="0004723A">
            <w:pPr>
              <w:widowControl/>
              <w:jc w:val="left"/>
              <w:rPr>
                <w:rFonts w:ascii="Times" w:eastAsia="Times New Roman" w:hAnsi="Times" w:cs="Times New Roman"/>
                <w:b/>
                <w:bCs/>
                <w:color w:val="000000"/>
                <w:kern w:val="0"/>
                <w:sz w:val="20"/>
                <w:lang w:val="en-GB" w:eastAsia="en-US"/>
              </w:rPr>
            </w:pPr>
          </w:p>
        </w:tc>
        <w:tc>
          <w:tcPr>
            <w:tcW w:w="2198" w:type="dxa"/>
            <w:shd w:val="clear" w:color="auto" w:fill="auto"/>
            <w:vAlign w:val="center"/>
          </w:tcPr>
          <w:p w:rsidR="0004723A" w:rsidRPr="00516794" w:rsidRDefault="0004723A" w:rsidP="0004723A">
            <w:pPr>
              <w:widowControl/>
              <w:jc w:val="center"/>
              <w:rPr>
                <w:rFonts w:ascii="Times" w:eastAsia="Times New Roman" w:hAnsi="Times" w:cs="Times New Roman"/>
                <w:b/>
                <w:bCs/>
                <w:color w:val="000000"/>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2/1</w:t>
            </w:r>
            <w:r w:rsidRPr="00516794">
              <w:rPr>
                <w:rFonts w:ascii="Times" w:eastAsia="Times New Roman" w:hAnsi="Times" w:cs="Times New Roman"/>
                <w:b/>
                <w:bCs/>
                <w:color w:val="000000"/>
                <w:kern w:val="0"/>
                <w:sz w:val="20"/>
                <w:lang w:val="en-GB" w:eastAsia="en-US"/>
              </w:rPr>
              <w:t xml:space="preserve"> (%)</w:t>
            </w:r>
          </w:p>
        </w:tc>
        <w:tc>
          <w:tcPr>
            <w:tcW w:w="2758" w:type="dxa"/>
            <w:shd w:val="clear" w:color="auto" w:fill="auto"/>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75.6%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90.5%</w:t>
            </w:r>
          </w:p>
          <w:p w:rsidR="0004723A" w:rsidRDefault="0004723A" w:rsidP="0004723A">
            <w:pPr>
              <w:widowControl/>
              <w:jc w:val="left"/>
              <w:rPr>
                <w:rFonts w:ascii="Times New Roman" w:hAnsi="Times New Roman" w:cs="Times New Roman"/>
                <w:sz w:val="20"/>
                <w:szCs w:val="20"/>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94.5%</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lastRenderedPageBreak/>
              <w:t>b</w:t>
            </w:r>
            <w:r>
              <w:rPr>
                <w:rFonts w:ascii="Times" w:eastAsiaTheme="minorEastAsia" w:hAnsi="Times" w:cs="Times New Roman"/>
                <w:kern w:val="0"/>
                <w:sz w:val="20"/>
                <w:lang w:val="en-GB"/>
              </w:rPr>
              <w:t>aseline:100%</w:t>
            </w:r>
          </w:p>
        </w:tc>
        <w:tc>
          <w:tcPr>
            <w:tcW w:w="2709" w:type="dxa"/>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lastRenderedPageBreak/>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79.1%</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93.1%</w:t>
            </w:r>
          </w:p>
          <w:p w:rsidR="0004723A" w:rsidRDefault="0004723A" w:rsidP="0004723A">
            <w:pPr>
              <w:widowControl/>
              <w:jc w:val="left"/>
              <w:rPr>
                <w:rFonts w:ascii="Times New Roman" w:hAnsi="Times New Roman" w:cs="Times New Roman"/>
                <w:sz w:val="20"/>
                <w:szCs w:val="20"/>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96.1%</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lastRenderedPageBreak/>
              <w:t>b</w:t>
            </w:r>
            <w:r>
              <w:rPr>
                <w:rFonts w:ascii="Times" w:eastAsiaTheme="minorEastAsia" w:hAnsi="Times" w:cs="Times New Roman"/>
                <w:kern w:val="0"/>
                <w:sz w:val="20"/>
                <w:lang w:val="en-GB"/>
              </w:rPr>
              <w:t>aseline:100%</w:t>
            </w:r>
          </w:p>
        </w:tc>
      </w:tr>
      <w:tr w:rsidR="0004723A" w:rsidRPr="008C55AB" w:rsidTr="00843496">
        <w:trPr>
          <w:trHeight w:val="936"/>
          <w:jc w:val="center"/>
        </w:trPr>
        <w:tc>
          <w:tcPr>
            <w:tcW w:w="1201" w:type="dxa"/>
            <w:vMerge/>
            <w:shd w:val="clear" w:color="auto" w:fill="auto"/>
          </w:tcPr>
          <w:p w:rsidR="0004723A" w:rsidRPr="008C55AB" w:rsidRDefault="0004723A" w:rsidP="0004723A">
            <w:pPr>
              <w:widowControl/>
              <w:jc w:val="center"/>
              <w:rPr>
                <w:rFonts w:ascii="Times" w:eastAsia="Times New Roman" w:hAnsi="Times" w:cs="Times New Roman"/>
                <w:b/>
                <w:bCs/>
                <w:color w:val="000000"/>
                <w:kern w:val="0"/>
                <w:sz w:val="20"/>
                <w:lang w:val="en-GB" w:eastAsia="en-US"/>
              </w:rPr>
            </w:pPr>
          </w:p>
        </w:tc>
        <w:tc>
          <w:tcPr>
            <w:tcW w:w="1322" w:type="dxa"/>
            <w:vMerge/>
            <w:shd w:val="clear" w:color="auto" w:fill="auto"/>
          </w:tcPr>
          <w:p w:rsidR="0004723A" w:rsidRPr="008C55AB" w:rsidRDefault="0004723A" w:rsidP="0004723A">
            <w:pPr>
              <w:widowControl/>
              <w:jc w:val="left"/>
              <w:rPr>
                <w:rFonts w:ascii="Times" w:eastAsia="Times New Roman" w:hAnsi="Times" w:cs="Times New Roman"/>
                <w:b/>
                <w:bCs/>
                <w:color w:val="000000"/>
                <w:kern w:val="0"/>
                <w:sz w:val="20"/>
                <w:lang w:val="en-GB" w:eastAsia="en-US"/>
              </w:rPr>
            </w:pPr>
          </w:p>
        </w:tc>
        <w:tc>
          <w:tcPr>
            <w:tcW w:w="2198" w:type="dxa"/>
            <w:shd w:val="clear" w:color="auto" w:fill="auto"/>
            <w:vAlign w:val="center"/>
          </w:tcPr>
          <w:p w:rsidR="0004723A" w:rsidRPr="008C55AB" w:rsidRDefault="0004723A" w:rsidP="0004723A">
            <w:pPr>
              <w:widowControl/>
              <w:jc w:val="center"/>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3/1</w:t>
            </w:r>
            <w:r w:rsidRPr="00516794">
              <w:rPr>
                <w:rFonts w:ascii="Times" w:eastAsia="Times New Roman" w:hAnsi="Times" w:cs="Times New Roman"/>
                <w:b/>
                <w:bCs/>
                <w:color w:val="000000"/>
                <w:kern w:val="0"/>
                <w:sz w:val="20"/>
                <w:lang w:val="en-GB" w:eastAsia="en-US"/>
              </w:rPr>
              <w:t xml:space="preserve"> (%)</w:t>
            </w:r>
          </w:p>
          <w:p w:rsidR="0004723A" w:rsidRPr="00516794" w:rsidRDefault="0004723A" w:rsidP="0004723A">
            <w:pPr>
              <w:widowControl/>
              <w:jc w:val="center"/>
              <w:rPr>
                <w:rFonts w:ascii="Times" w:eastAsia="Times New Roman" w:hAnsi="Times" w:cs="Times New Roman"/>
                <w:b/>
                <w:bCs/>
                <w:color w:val="000000"/>
                <w:kern w:val="0"/>
                <w:sz w:val="20"/>
                <w:lang w:val="en-GB" w:eastAsia="en-US"/>
              </w:rPr>
            </w:pPr>
          </w:p>
        </w:tc>
        <w:tc>
          <w:tcPr>
            <w:tcW w:w="2758" w:type="dxa"/>
            <w:shd w:val="clear" w:color="auto" w:fill="auto"/>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83%</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94.5%</w:t>
            </w:r>
          </w:p>
          <w:p w:rsidR="0004723A" w:rsidRDefault="0004723A" w:rsidP="0004723A">
            <w:pPr>
              <w:widowControl/>
              <w:jc w:val="left"/>
              <w:rPr>
                <w:rFonts w:ascii="Times New Roman" w:hAnsi="Times New Roman" w:cs="Times New Roman"/>
                <w:sz w:val="20"/>
                <w:szCs w:val="20"/>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96.9%</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c>
          <w:tcPr>
            <w:tcW w:w="2709" w:type="dxa"/>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87.1%</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96.1%</w:t>
            </w:r>
          </w:p>
          <w:p w:rsidR="0004723A" w:rsidRDefault="0004723A" w:rsidP="0004723A">
            <w:pPr>
              <w:widowControl/>
              <w:jc w:val="left"/>
              <w:rPr>
                <w:rFonts w:ascii="Times New Roman" w:hAnsi="Times New Roman" w:cs="Times New Roman"/>
                <w:sz w:val="20"/>
                <w:szCs w:val="20"/>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97.7%</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8145C7" w:rsidRPr="008C55AB" w:rsidTr="007370EA">
        <w:trPr>
          <w:jc w:val="center"/>
        </w:trPr>
        <w:tc>
          <w:tcPr>
            <w:tcW w:w="1201" w:type="dxa"/>
            <w:vMerge/>
            <w:shd w:val="clear" w:color="auto" w:fill="auto"/>
          </w:tcPr>
          <w:p w:rsidR="008145C7" w:rsidRPr="008C55AB" w:rsidRDefault="008145C7" w:rsidP="00F67EFC">
            <w:pPr>
              <w:widowControl/>
              <w:jc w:val="left"/>
              <w:rPr>
                <w:rFonts w:ascii="Times" w:eastAsia="Batang" w:hAnsi="Times" w:cs="Times New Roman"/>
                <w:b/>
                <w:bCs/>
                <w:kern w:val="0"/>
                <w:sz w:val="20"/>
                <w:lang w:val="en-GB" w:eastAsia="en-US"/>
              </w:rPr>
            </w:pPr>
          </w:p>
        </w:tc>
        <w:tc>
          <w:tcPr>
            <w:tcW w:w="1322" w:type="dxa"/>
            <w:vMerge w:val="restart"/>
            <w:shd w:val="clear" w:color="auto" w:fill="auto"/>
          </w:tcPr>
          <w:p w:rsidR="008145C7" w:rsidRPr="008C55AB" w:rsidRDefault="008145C7" w:rsidP="00F67EFC">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RS overhead Reduction (%)</w:t>
            </w:r>
            <w:r>
              <w:rPr>
                <w:rFonts w:ascii="Times" w:eastAsia="Times New Roman" w:hAnsi="Times" w:cs="Times New Roman"/>
                <w:b/>
                <w:bCs/>
                <w:color w:val="000000"/>
                <w:kern w:val="0"/>
                <w:sz w:val="20"/>
                <w:lang w:val="en-GB" w:eastAsia="en-US"/>
              </w:rPr>
              <w:t>: 1-N/M with Option2</w:t>
            </w:r>
          </w:p>
        </w:tc>
        <w:tc>
          <w:tcPr>
            <w:tcW w:w="2198" w:type="dxa"/>
            <w:shd w:val="clear" w:color="auto" w:fill="auto"/>
            <w:vAlign w:val="center"/>
          </w:tcPr>
          <w:p w:rsidR="008145C7" w:rsidRPr="008C55AB" w:rsidRDefault="008145C7" w:rsidP="00F67EFC">
            <w:pPr>
              <w:widowControl/>
              <w:ind w:firstLineChars="50" w:firstLine="100"/>
              <w:jc w:val="center"/>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1</w:t>
            </w:r>
          </w:p>
        </w:tc>
        <w:tc>
          <w:tcPr>
            <w:tcW w:w="5467" w:type="dxa"/>
            <w:gridSpan w:val="2"/>
            <w:shd w:val="clear" w:color="auto" w:fill="auto"/>
          </w:tcPr>
          <w:p w:rsidR="008145C7" w:rsidRDefault="008145C7"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93.4%</w:t>
            </w:r>
          </w:p>
          <w:p w:rsidR="008145C7" w:rsidRDefault="008145C7"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87.1%</w:t>
            </w:r>
          </w:p>
          <w:p w:rsidR="008145C7" w:rsidRDefault="008145C7"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80.9%</w:t>
            </w:r>
          </w:p>
        </w:tc>
      </w:tr>
      <w:tr w:rsidR="008145C7" w:rsidRPr="008C55AB" w:rsidTr="007370EA">
        <w:trPr>
          <w:jc w:val="center"/>
        </w:trPr>
        <w:tc>
          <w:tcPr>
            <w:tcW w:w="1201" w:type="dxa"/>
            <w:vMerge/>
            <w:shd w:val="clear" w:color="auto" w:fill="auto"/>
          </w:tcPr>
          <w:p w:rsidR="008145C7" w:rsidRPr="008C55AB" w:rsidRDefault="008145C7" w:rsidP="00F67EFC">
            <w:pPr>
              <w:widowControl/>
              <w:jc w:val="left"/>
              <w:rPr>
                <w:rFonts w:ascii="Times" w:eastAsia="Batang" w:hAnsi="Times" w:cs="Times New Roman"/>
                <w:b/>
                <w:bCs/>
                <w:kern w:val="0"/>
                <w:sz w:val="20"/>
                <w:lang w:val="en-GB" w:eastAsia="en-US"/>
              </w:rPr>
            </w:pPr>
          </w:p>
        </w:tc>
        <w:tc>
          <w:tcPr>
            <w:tcW w:w="1322" w:type="dxa"/>
            <w:vMerge/>
            <w:shd w:val="clear" w:color="auto" w:fill="auto"/>
          </w:tcPr>
          <w:p w:rsidR="008145C7" w:rsidRPr="008C55AB" w:rsidRDefault="008145C7" w:rsidP="00F67EFC">
            <w:pPr>
              <w:widowControl/>
              <w:jc w:val="left"/>
              <w:rPr>
                <w:rFonts w:ascii="Times" w:eastAsia="Batang" w:hAnsi="Times" w:cs="Times New Roman"/>
                <w:b/>
                <w:bCs/>
                <w:kern w:val="0"/>
                <w:sz w:val="20"/>
                <w:lang w:val="en-GB" w:eastAsia="en-US"/>
              </w:rPr>
            </w:pPr>
          </w:p>
        </w:tc>
        <w:tc>
          <w:tcPr>
            <w:tcW w:w="2198" w:type="dxa"/>
            <w:shd w:val="clear" w:color="auto" w:fill="auto"/>
            <w:vAlign w:val="center"/>
          </w:tcPr>
          <w:p w:rsidR="008145C7" w:rsidRPr="008C55AB" w:rsidRDefault="008145C7" w:rsidP="00F67EFC">
            <w:pPr>
              <w:widowControl/>
              <w:jc w:val="center"/>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2</w:t>
            </w:r>
          </w:p>
        </w:tc>
        <w:tc>
          <w:tcPr>
            <w:tcW w:w="5467" w:type="dxa"/>
            <w:gridSpan w:val="2"/>
            <w:shd w:val="clear" w:color="auto" w:fill="auto"/>
          </w:tcPr>
          <w:p w:rsidR="008145C7" w:rsidRDefault="008145C7"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93%</w:t>
            </w:r>
          </w:p>
          <w:p w:rsidR="008145C7" w:rsidRDefault="008145C7"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86.7%</w:t>
            </w:r>
          </w:p>
          <w:p w:rsidR="008145C7" w:rsidRPr="008C55AB" w:rsidRDefault="008145C7" w:rsidP="008145C7">
            <w:pPr>
              <w:widowControl/>
              <w:jc w:val="left"/>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80.5%</w:t>
            </w:r>
          </w:p>
        </w:tc>
      </w:tr>
      <w:tr w:rsidR="008145C7" w:rsidRPr="008C55AB" w:rsidTr="007370EA">
        <w:trPr>
          <w:jc w:val="center"/>
        </w:trPr>
        <w:tc>
          <w:tcPr>
            <w:tcW w:w="1201" w:type="dxa"/>
            <w:vMerge/>
            <w:shd w:val="clear" w:color="auto" w:fill="auto"/>
          </w:tcPr>
          <w:p w:rsidR="008145C7" w:rsidRPr="008C55AB" w:rsidRDefault="008145C7" w:rsidP="00F67EFC">
            <w:pPr>
              <w:widowControl/>
              <w:jc w:val="left"/>
              <w:rPr>
                <w:rFonts w:ascii="Times" w:eastAsia="Batang" w:hAnsi="Times" w:cs="Times New Roman"/>
                <w:b/>
                <w:bCs/>
                <w:kern w:val="0"/>
                <w:sz w:val="20"/>
                <w:lang w:val="en-GB" w:eastAsia="en-US"/>
              </w:rPr>
            </w:pPr>
          </w:p>
        </w:tc>
        <w:tc>
          <w:tcPr>
            <w:tcW w:w="1322" w:type="dxa"/>
            <w:vMerge/>
            <w:shd w:val="clear" w:color="auto" w:fill="auto"/>
          </w:tcPr>
          <w:p w:rsidR="008145C7" w:rsidRPr="008C55AB" w:rsidRDefault="008145C7" w:rsidP="00F67EFC">
            <w:pPr>
              <w:widowControl/>
              <w:jc w:val="left"/>
              <w:rPr>
                <w:rFonts w:ascii="Times" w:eastAsia="Batang" w:hAnsi="Times" w:cs="Times New Roman"/>
                <w:b/>
                <w:bCs/>
                <w:kern w:val="0"/>
                <w:sz w:val="20"/>
                <w:lang w:val="en-GB" w:eastAsia="en-US"/>
              </w:rPr>
            </w:pPr>
          </w:p>
        </w:tc>
        <w:tc>
          <w:tcPr>
            <w:tcW w:w="2198" w:type="dxa"/>
            <w:shd w:val="clear" w:color="auto" w:fill="auto"/>
            <w:vAlign w:val="center"/>
          </w:tcPr>
          <w:p w:rsidR="008145C7" w:rsidRPr="008C55AB" w:rsidRDefault="008145C7" w:rsidP="00F67EFC">
            <w:pPr>
              <w:widowControl/>
              <w:jc w:val="center"/>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3</w:t>
            </w:r>
          </w:p>
        </w:tc>
        <w:tc>
          <w:tcPr>
            <w:tcW w:w="5467" w:type="dxa"/>
            <w:gridSpan w:val="2"/>
            <w:shd w:val="clear" w:color="auto" w:fill="auto"/>
          </w:tcPr>
          <w:p w:rsidR="008145C7" w:rsidRDefault="008145C7"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92.6%</w:t>
            </w:r>
          </w:p>
          <w:p w:rsidR="008145C7" w:rsidRDefault="008145C7"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86.3%</w:t>
            </w:r>
          </w:p>
          <w:p w:rsidR="008145C7" w:rsidRDefault="008145C7" w:rsidP="008145C7">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w:t>
            </w:r>
          </w:p>
        </w:tc>
      </w:tr>
    </w:tbl>
    <w:p w:rsidR="007E716F" w:rsidRPr="007E716F" w:rsidRDefault="002B55AC" w:rsidP="002B55AC">
      <w:pPr>
        <w:widowControl/>
        <w:shd w:val="clear" w:color="auto" w:fill="FFFFFF"/>
        <w:spacing w:beforeLines="100" w:before="312" w:afterLines="50" w:after="156"/>
        <w:rPr>
          <w:rFonts w:ascii="Times New Roman" w:hAnsi="Times New Roman" w:cs="Times New Roman"/>
          <w:kern w:val="0"/>
          <w:sz w:val="21"/>
          <w:szCs w:val="20"/>
          <w:lang w:val="en-GB"/>
        </w:rPr>
      </w:pPr>
      <w:r>
        <w:rPr>
          <w:rFonts w:ascii="Times New Roman" w:hAnsi="Times New Roman" w:cs="Times New Roman"/>
          <w:kern w:val="0"/>
          <w:sz w:val="21"/>
          <w:szCs w:val="20"/>
        </w:rPr>
        <w:t>From the results, it can be observed that w</w:t>
      </w:r>
      <w:r w:rsidR="007E716F" w:rsidRPr="007E716F">
        <w:rPr>
          <w:rFonts w:ascii="Times New Roman" w:hAnsi="Times New Roman" w:cs="Times New Roman"/>
          <w:kern w:val="0"/>
          <w:sz w:val="21"/>
          <w:szCs w:val="20"/>
        </w:rPr>
        <w:t>ith</w:t>
      </w:r>
      <w:r w:rsidR="007E716F" w:rsidRPr="007E716F">
        <w:rPr>
          <w:rFonts w:ascii="Times New Roman" w:hAnsi="Times New Roman" w:cs="Times New Roman" w:hint="eastAsia"/>
          <w:kern w:val="0"/>
          <w:sz w:val="21"/>
          <w:szCs w:val="20"/>
        </w:rPr>
        <w:t xml:space="preserve"> t</w:t>
      </w:r>
      <w:r w:rsidR="007E716F" w:rsidRPr="007E716F">
        <w:rPr>
          <w:rFonts w:ascii="Times New Roman" w:hAnsi="Times New Roman" w:cs="Times New Roman"/>
          <w:kern w:val="0"/>
          <w:sz w:val="21"/>
          <w:szCs w:val="20"/>
        </w:rPr>
        <w:t>he increas</w:t>
      </w:r>
      <w:r w:rsidR="007370EA">
        <w:rPr>
          <w:rFonts w:ascii="Times New Roman" w:hAnsi="Times New Roman" w:cs="Times New Roman"/>
          <w:kern w:val="0"/>
          <w:sz w:val="21"/>
          <w:szCs w:val="20"/>
        </w:rPr>
        <w:t xml:space="preserve">ing </w:t>
      </w:r>
      <w:r w:rsidR="007E716F" w:rsidRPr="007E716F">
        <w:rPr>
          <w:rFonts w:ascii="Times New Roman" w:hAnsi="Times New Roman" w:cs="Times New Roman"/>
          <w:kern w:val="0"/>
          <w:sz w:val="21"/>
          <w:szCs w:val="20"/>
        </w:rPr>
        <w:t>of K</w:t>
      </w:r>
      <w:r>
        <w:rPr>
          <w:rFonts w:ascii="Times New Roman" w:hAnsi="Times New Roman" w:cs="Times New Roman"/>
          <w:kern w:val="0"/>
          <w:sz w:val="21"/>
          <w:szCs w:val="20"/>
        </w:rPr>
        <w:t xml:space="preserve"> (from Top-1 to Top-3)</w:t>
      </w:r>
      <w:r w:rsidR="007E716F" w:rsidRPr="007E716F">
        <w:rPr>
          <w:rFonts w:ascii="Times New Roman" w:hAnsi="Times New Roman" w:cs="Times New Roman"/>
          <w:kern w:val="0"/>
          <w:sz w:val="21"/>
          <w:szCs w:val="20"/>
        </w:rPr>
        <w:t xml:space="preserve">, the </w:t>
      </w:r>
      <w:r w:rsidR="007E716F" w:rsidRPr="007E716F">
        <w:rPr>
          <w:rFonts w:ascii="Times New Roman" w:hAnsi="Times New Roman" w:cs="Times New Roman"/>
          <w:kern w:val="0"/>
          <w:sz w:val="21"/>
          <w:szCs w:val="20"/>
          <w:lang w:val="en-GB"/>
        </w:rPr>
        <w:t xml:space="preserve">prediction </w:t>
      </w:r>
      <w:r w:rsidR="007E716F" w:rsidRPr="007E716F">
        <w:rPr>
          <w:rFonts w:ascii="Times New Roman" w:hAnsi="Times New Roman" w:cs="Times New Roman" w:hint="eastAsia"/>
          <w:kern w:val="0"/>
          <w:sz w:val="21"/>
          <w:szCs w:val="20"/>
          <w:lang w:val="en-GB"/>
        </w:rPr>
        <w:t>accuracy of</w:t>
      </w:r>
      <w:r w:rsidR="007E716F" w:rsidRPr="007E716F">
        <w:rPr>
          <w:rFonts w:ascii="Times New Roman" w:hAnsi="Times New Roman" w:cs="Times New Roman"/>
          <w:kern w:val="0"/>
          <w:sz w:val="21"/>
          <w:szCs w:val="20"/>
          <w:lang w:val="en-GB"/>
        </w:rPr>
        <w:t xml:space="preserve"> AI model improves significantly, while the increased beam sweeping overhead is small. </w:t>
      </w:r>
      <w:r w:rsidR="007E716F" w:rsidRPr="007E716F">
        <w:rPr>
          <w:rFonts w:ascii="Times New Roman" w:hAnsi="Times New Roman" w:cs="Times New Roman"/>
          <w:color w:val="202124"/>
          <w:kern w:val="0"/>
          <w:sz w:val="21"/>
          <w:szCs w:val="20"/>
          <w:lang w:val="en-GB"/>
        </w:rPr>
        <w:t xml:space="preserve">Selecting an appropriate value of K can achieve a trade-off between </w:t>
      </w:r>
      <w:r w:rsidR="007E716F" w:rsidRPr="007E716F">
        <w:rPr>
          <w:rFonts w:ascii="Times New Roman" w:hAnsi="Times New Roman" w:cs="Times New Roman"/>
          <w:kern w:val="0"/>
          <w:sz w:val="21"/>
          <w:szCs w:val="20"/>
          <w:lang w:val="en-GB"/>
        </w:rPr>
        <w:t xml:space="preserve">prediction </w:t>
      </w:r>
      <w:r w:rsidR="007E716F" w:rsidRPr="007E716F">
        <w:rPr>
          <w:rFonts w:ascii="Times New Roman" w:hAnsi="Times New Roman" w:cs="Times New Roman" w:hint="eastAsia"/>
          <w:kern w:val="0"/>
          <w:sz w:val="21"/>
          <w:szCs w:val="20"/>
          <w:lang w:val="en-GB"/>
        </w:rPr>
        <w:t>accuracy</w:t>
      </w:r>
      <w:r w:rsidR="007E716F" w:rsidRPr="007E716F">
        <w:rPr>
          <w:rFonts w:ascii="Times New Roman" w:hAnsi="Times New Roman" w:cs="Times New Roman"/>
          <w:kern w:val="0"/>
          <w:sz w:val="21"/>
          <w:szCs w:val="20"/>
          <w:lang w:val="en-GB"/>
        </w:rPr>
        <w:t xml:space="preserve"> and beam sweeping overhead.</w:t>
      </w:r>
    </w:p>
    <w:p w:rsidR="007E716F" w:rsidRDefault="007E716F" w:rsidP="007E716F">
      <w:pPr>
        <w:widowControl/>
        <w:shd w:val="clear" w:color="auto" w:fill="FFFFFF"/>
        <w:spacing w:beforeLines="50" w:before="156" w:afterLines="50" w:after="156"/>
        <w:rPr>
          <w:rFonts w:ascii="Times New Roman" w:hAnsi="Times New Roman" w:cs="Times New Roman"/>
          <w:kern w:val="0"/>
          <w:sz w:val="21"/>
          <w:szCs w:val="20"/>
          <w:lang w:val="en-GB"/>
        </w:rPr>
      </w:pPr>
      <w:r w:rsidRPr="007E716F">
        <w:rPr>
          <w:rFonts w:ascii="Times New Roman" w:hAnsi="Times New Roman" w:cs="Times New Roman"/>
          <w:kern w:val="0"/>
          <w:sz w:val="21"/>
          <w:szCs w:val="20"/>
          <w:lang w:val="en-GB"/>
        </w:rPr>
        <w:t xml:space="preserve">For </w:t>
      </w:r>
      <w:r w:rsidR="003B6ACD">
        <w:rPr>
          <w:rFonts w:ascii="Times New Roman" w:hAnsi="Times New Roman" w:cs="Times New Roman"/>
          <w:kern w:val="0"/>
          <w:sz w:val="21"/>
          <w:szCs w:val="20"/>
          <w:lang w:val="en-GB"/>
        </w:rPr>
        <w:t xml:space="preserve">beam </w:t>
      </w:r>
      <w:r w:rsidRPr="007E716F">
        <w:rPr>
          <w:rFonts w:ascii="Times New Roman" w:hAnsi="Times New Roman" w:cs="Times New Roman"/>
          <w:kern w:val="0"/>
          <w:sz w:val="21"/>
          <w:szCs w:val="20"/>
          <w:lang w:val="en-GB"/>
        </w:rPr>
        <w:t xml:space="preserve">measurement pattern of 8*4 and 12*4, compared with baseline option 1, </w:t>
      </w:r>
      <w:r w:rsidRPr="007E716F">
        <w:rPr>
          <w:rFonts w:ascii="Times New Roman" w:hAnsi="Times New Roman" w:cs="Times New Roman" w:hint="eastAsia"/>
          <w:kern w:val="0"/>
          <w:sz w:val="21"/>
          <w:szCs w:val="20"/>
          <w:lang w:val="en-GB"/>
        </w:rPr>
        <w:t xml:space="preserve">when </w:t>
      </w:r>
      <w:r w:rsidR="002B55AC">
        <w:rPr>
          <w:rFonts w:ascii="Times New Roman" w:hAnsi="Times New Roman" w:cs="Times New Roman"/>
          <w:kern w:val="0"/>
          <w:sz w:val="21"/>
          <w:szCs w:val="20"/>
          <w:lang w:val="en-GB"/>
        </w:rPr>
        <w:t>selecting Top-3 beam pairs from the AI model</w:t>
      </w:r>
      <w:r w:rsidRPr="007E716F">
        <w:rPr>
          <w:rFonts w:ascii="Times New Roman" w:hAnsi="Times New Roman" w:cs="Times New Roman" w:hint="eastAsia"/>
          <w:kern w:val="0"/>
          <w:sz w:val="21"/>
          <w:szCs w:val="20"/>
          <w:lang w:val="en-GB"/>
        </w:rPr>
        <w:t xml:space="preserve">, the </w:t>
      </w:r>
      <w:r w:rsidRPr="007E716F">
        <w:rPr>
          <w:rFonts w:ascii="Times New Roman" w:hAnsi="Times New Roman" w:cs="Times New Roman"/>
          <w:kern w:val="0"/>
          <w:sz w:val="21"/>
          <w:szCs w:val="20"/>
          <w:lang w:val="en-GB"/>
        </w:rPr>
        <w:t xml:space="preserve">prediction accuracy </w:t>
      </w:r>
      <w:r w:rsidRPr="007E716F">
        <w:rPr>
          <w:rFonts w:ascii="Times New Roman" w:hAnsi="Times New Roman" w:cs="Times New Roman" w:hint="eastAsia"/>
          <w:kern w:val="0"/>
          <w:sz w:val="21"/>
          <w:szCs w:val="20"/>
          <w:lang w:val="en-GB"/>
        </w:rPr>
        <w:t xml:space="preserve">of </w:t>
      </w:r>
      <w:r w:rsidRPr="007E716F">
        <w:rPr>
          <w:rFonts w:ascii="Times New Roman" w:hAnsi="Times New Roman" w:cs="Times New Roman"/>
          <w:kern w:val="0"/>
          <w:sz w:val="21"/>
          <w:szCs w:val="20"/>
          <w:lang w:val="en-GB"/>
        </w:rPr>
        <w:t xml:space="preserve">AI </w:t>
      </w:r>
      <w:r w:rsidRPr="007E716F">
        <w:rPr>
          <w:rFonts w:ascii="Times New Roman" w:hAnsi="Times New Roman" w:cs="Times New Roman" w:hint="eastAsia"/>
          <w:kern w:val="0"/>
          <w:sz w:val="21"/>
          <w:szCs w:val="20"/>
          <w:lang w:val="en-GB"/>
        </w:rPr>
        <w:t>model</w:t>
      </w:r>
      <w:r w:rsidRPr="007E716F">
        <w:rPr>
          <w:rFonts w:ascii="Times New Roman" w:hAnsi="Times New Roman" w:cs="Times New Roman"/>
          <w:kern w:val="0"/>
          <w:sz w:val="21"/>
          <w:szCs w:val="20"/>
          <w:lang w:val="en-GB"/>
        </w:rPr>
        <w:t xml:space="preserve"> is close to the result of exhaustive beam sweeping, </w:t>
      </w:r>
      <w:r w:rsidRPr="007E716F">
        <w:rPr>
          <w:rFonts w:ascii="Times New Roman" w:hAnsi="Times New Roman" w:cs="Times New Roman" w:hint="eastAsia"/>
          <w:kern w:val="0"/>
          <w:sz w:val="21"/>
          <w:szCs w:val="20"/>
          <w:lang w:val="en-GB"/>
        </w:rPr>
        <w:t xml:space="preserve">but the </w:t>
      </w:r>
      <w:r w:rsidRPr="007E716F">
        <w:rPr>
          <w:rFonts w:ascii="Times New Roman" w:hAnsi="Times New Roman" w:cs="Times New Roman"/>
          <w:kern w:val="0"/>
          <w:sz w:val="21"/>
          <w:szCs w:val="20"/>
          <w:lang w:val="en-GB"/>
        </w:rPr>
        <w:t>beam sweeping overhead</w:t>
      </w:r>
      <w:r w:rsidRPr="007E716F">
        <w:rPr>
          <w:rFonts w:ascii="Times New Roman" w:hAnsi="Times New Roman" w:cs="Times New Roman" w:hint="eastAsia"/>
          <w:kern w:val="0"/>
          <w:sz w:val="21"/>
          <w:szCs w:val="20"/>
          <w:lang w:val="en-GB"/>
        </w:rPr>
        <w:t xml:space="preserve"> is much smaller. For example, for </w:t>
      </w:r>
      <w:r w:rsidR="002B55AC">
        <w:rPr>
          <w:rFonts w:ascii="Times New Roman" w:hAnsi="Times New Roman" w:cs="Times New Roman"/>
          <w:kern w:val="0"/>
          <w:sz w:val="21"/>
          <w:szCs w:val="20"/>
          <w:lang w:val="en-GB"/>
        </w:rPr>
        <w:t>12</w:t>
      </w:r>
      <w:r w:rsidRPr="007E716F">
        <w:rPr>
          <w:rFonts w:ascii="Times New Roman" w:hAnsi="Times New Roman" w:cs="Times New Roman"/>
          <w:kern w:val="0"/>
          <w:sz w:val="21"/>
          <w:szCs w:val="20"/>
          <w:lang w:val="en-GB"/>
        </w:rPr>
        <w:t>*4 measurement pattern</w:t>
      </w:r>
      <w:r w:rsidRPr="007E716F">
        <w:rPr>
          <w:rFonts w:ascii="Times New Roman" w:hAnsi="Times New Roman" w:cs="Times New Roman" w:hint="eastAsia"/>
          <w:kern w:val="0"/>
          <w:sz w:val="21"/>
          <w:szCs w:val="20"/>
          <w:lang w:val="en-GB"/>
        </w:rPr>
        <w:t>,</w:t>
      </w:r>
      <w:r w:rsidR="00787E6F">
        <w:rPr>
          <w:rFonts w:ascii="Times New Roman" w:hAnsi="Times New Roman" w:cs="Times New Roman"/>
          <w:kern w:val="0"/>
          <w:sz w:val="21"/>
          <w:szCs w:val="20"/>
          <w:lang w:val="en-GB"/>
        </w:rPr>
        <w:t xml:space="preserve"> the two</w:t>
      </w:r>
      <w:r w:rsidRPr="007E716F">
        <w:rPr>
          <w:rFonts w:ascii="Times New Roman" w:hAnsi="Times New Roman" w:cs="Times New Roman"/>
          <w:kern w:val="0"/>
          <w:sz w:val="21"/>
          <w:szCs w:val="20"/>
          <w:lang w:val="en-GB"/>
        </w:rPr>
        <w:t xml:space="preserve"> </w:t>
      </w:r>
      <w:r w:rsidRPr="007E716F">
        <w:rPr>
          <w:rFonts w:ascii="Times New Roman" w:hAnsi="Times New Roman" w:cs="Times New Roman" w:hint="eastAsia"/>
          <w:kern w:val="0"/>
          <w:sz w:val="21"/>
          <w:szCs w:val="20"/>
          <w:lang w:val="en-GB"/>
        </w:rPr>
        <w:t>AI model</w:t>
      </w:r>
      <w:r w:rsidR="00787E6F">
        <w:rPr>
          <w:rFonts w:ascii="Times New Roman" w:hAnsi="Times New Roman" w:cs="Times New Roman"/>
          <w:kern w:val="0"/>
          <w:sz w:val="21"/>
          <w:szCs w:val="20"/>
          <w:lang w:val="en-GB"/>
        </w:rPr>
        <w:t>s</w:t>
      </w:r>
      <w:r w:rsidRPr="007E716F">
        <w:rPr>
          <w:rFonts w:ascii="Times New Roman" w:hAnsi="Times New Roman" w:cs="Times New Roman" w:hint="eastAsia"/>
          <w:kern w:val="0"/>
          <w:sz w:val="21"/>
          <w:szCs w:val="20"/>
          <w:lang w:val="en-GB"/>
        </w:rPr>
        <w:t xml:space="preserve"> </w:t>
      </w:r>
      <w:r w:rsidR="00787E6F">
        <w:rPr>
          <w:rFonts w:ascii="Times New Roman" w:hAnsi="Times New Roman" w:cs="Times New Roman"/>
          <w:kern w:val="0"/>
          <w:sz w:val="21"/>
          <w:szCs w:val="20"/>
          <w:lang w:val="en-GB"/>
        </w:rPr>
        <w:t xml:space="preserve">respectively </w:t>
      </w:r>
      <w:r w:rsidRPr="007E716F">
        <w:rPr>
          <w:rFonts w:ascii="Times New Roman" w:hAnsi="Times New Roman" w:cs="Times New Roman" w:hint="eastAsia"/>
          <w:kern w:val="0"/>
          <w:sz w:val="21"/>
          <w:szCs w:val="20"/>
          <w:lang w:val="en-GB"/>
        </w:rPr>
        <w:t>ha</w:t>
      </w:r>
      <w:r w:rsidR="00787E6F">
        <w:rPr>
          <w:rFonts w:ascii="Times New Roman" w:hAnsi="Times New Roman" w:cs="Times New Roman"/>
          <w:kern w:val="0"/>
          <w:sz w:val="21"/>
          <w:szCs w:val="20"/>
          <w:lang w:val="en-GB"/>
        </w:rPr>
        <w:t>ve</w:t>
      </w:r>
      <w:r w:rsidRPr="007E716F">
        <w:rPr>
          <w:rFonts w:ascii="Times New Roman" w:hAnsi="Times New Roman" w:cs="Times New Roman" w:hint="eastAsia"/>
          <w:kern w:val="0"/>
          <w:sz w:val="21"/>
          <w:szCs w:val="20"/>
          <w:lang w:val="en-GB"/>
        </w:rPr>
        <w:t xml:space="preserve"> </w:t>
      </w:r>
      <w:r w:rsidR="002B55AC">
        <w:rPr>
          <w:rFonts w:ascii="Times New Roman" w:hAnsi="Times New Roman" w:cs="Times New Roman"/>
          <w:kern w:val="0"/>
          <w:sz w:val="21"/>
          <w:szCs w:val="20"/>
          <w:lang w:val="en-GB"/>
        </w:rPr>
        <w:t>3</w:t>
      </w:r>
      <w:r w:rsidRPr="007E716F">
        <w:rPr>
          <w:rFonts w:ascii="Times New Roman" w:hAnsi="Times New Roman" w:cs="Times New Roman" w:hint="eastAsia"/>
          <w:kern w:val="0"/>
          <w:sz w:val="21"/>
          <w:szCs w:val="20"/>
          <w:lang w:val="en-GB"/>
        </w:rPr>
        <w:t>.</w:t>
      </w:r>
      <w:r w:rsidR="002B55AC">
        <w:rPr>
          <w:rFonts w:ascii="Times New Roman" w:hAnsi="Times New Roman" w:cs="Times New Roman"/>
          <w:kern w:val="0"/>
          <w:sz w:val="21"/>
          <w:szCs w:val="20"/>
          <w:lang w:val="en-GB"/>
        </w:rPr>
        <w:t>1</w:t>
      </w:r>
      <w:r w:rsidRPr="007E716F">
        <w:rPr>
          <w:rFonts w:ascii="Times New Roman" w:hAnsi="Times New Roman" w:cs="Times New Roman"/>
          <w:kern w:val="0"/>
          <w:sz w:val="21"/>
          <w:szCs w:val="20"/>
          <w:lang w:val="en-GB"/>
        </w:rPr>
        <w:t xml:space="preserve">% </w:t>
      </w:r>
      <w:r w:rsidR="00787E6F">
        <w:rPr>
          <w:rFonts w:ascii="Times New Roman" w:hAnsi="Times New Roman" w:cs="Times New Roman"/>
          <w:kern w:val="0"/>
          <w:sz w:val="21"/>
          <w:szCs w:val="20"/>
          <w:lang w:val="en-GB"/>
        </w:rPr>
        <w:t xml:space="preserve">and 2.3% </w:t>
      </w:r>
      <w:r w:rsidRPr="007E716F">
        <w:rPr>
          <w:rFonts w:ascii="Times New Roman" w:hAnsi="Times New Roman" w:cs="Times New Roman"/>
          <w:kern w:val="0"/>
          <w:sz w:val="21"/>
          <w:szCs w:val="20"/>
          <w:lang w:val="en-GB"/>
        </w:rPr>
        <w:t xml:space="preserve">prediction accuracy </w:t>
      </w:r>
      <w:r w:rsidR="00787E6F">
        <w:rPr>
          <w:rFonts w:ascii="Times New Roman" w:hAnsi="Times New Roman" w:cs="Times New Roman"/>
          <w:kern w:val="0"/>
          <w:sz w:val="21"/>
          <w:szCs w:val="20"/>
          <w:lang w:val="en-GB"/>
        </w:rPr>
        <w:t xml:space="preserve">loss compared to option 1, </w:t>
      </w:r>
      <w:r w:rsidRPr="007E716F">
        <w:rPr>
          <w:rFonts w:ascii="Times New Roman" w:hAnsi="Times New Roman" w:cs="Times New Roman"/>
          <w:kern w:val="0"/>
          <w:sz w:val="21"/>
          <w:szCs w:val="20"/>
          <w:lang w:val="en-GB"/>
        </w:rPr>
        <w:t>but can save 8</w:t>
      </w:r>
      <w:r w:rsidR="002B55AC">
        <w:rPr>
          <w:rFonts w:ascii="Times New Roman" w:hAnsi="Times New Roman" w:cs="Times New Roman"/>
          <w:kern w:val="0"/>
          <w:sz w:val="21"/>
          <w:szCs w:val="20"/>
          <w:lang w:val="en-GB"/>
        </w:rPr>
        <w:t>0</w:t>
      </w:r>
      <w:r w:rsidRPr="007E716F">
        <w:rPr>
          <w:rFonts w:ascii="Times New Roman" w:hAnsi="Times New Roman" w:cs="Times New Roman"/>
          <w:kern w:val="0"/>
          <w:sz w:val="21"/>
          <w:szCs w:val="20"/>
          <w:lang w:val="en-GB"/>
        </w:rPr>
        <w:t>% beam sweeping overhead.</w:t>
      </w:r>
      <w:r w:rsidRPr="007E716F">
        <w:rPr>
          <w:rFonts w:ascii="Times New Roman" w:hAnsi="Times New Roman" w:cs="Times New Roman" w:hint="eastAsia"/>
          <w:kern w:val="0"/>
          <w:sz w:val="21"/>
          <w:szCs w:val="20"/>
          <w:lang w:val="en-GB"/>
        </w:rPr>
        <w:t xml:space="preserve"> </w:t>
      </w:r>
    </w:p>
    <w:p w:rsidR="003216F4" w:rsidRPr="00BB469B" w:rsidRDefault="003216F4" w:rsidP="003216F4">
      <w:pPr>
        <w:pStyle w:val="3"/>
        <w:spacing w:before="156" w:after="156"/>
        <w:rPr>
          <w:rFonts w:ascii="Times New Roman" w:hAnsi="Times New Roman"/>
          <w:b/>
          <w:sz w:val="24"/>
        </w:rPr>
      </w:pPr>
      <w:r w:rsidRPr="00BB469B">
        <w:rPr>
          <w:rFonts w:ascii="Times New Roman" w:hAnsi="Times New Roman"/>
          <w:b/>
          <w:sz w:val="24"/>
        </w:rPr>
        <w:t>Option 1: Set B is variable</w:t>
      </w:r>
    </w:p>
    <w:p w:rsidR="002D1712" w:rsidRDefault="00DD6135" w:rsidP="002D1712">
      <w:pPr>
        <w:spacing w:beforeLines="50" w:before="156" w:afterLines="50" w:after="156"/>
        <w:rPr>
          <w:rFonts w:ascii="Times New Roman" w:hAnsi="Times New Roman"/>
          <w:sz w:val="21"/>
          <w:szCs w:val="21"/>
        </w:rPr>
      </w:pPr>
      <w:r>
        <w:rPr>
          <w:rFonts w:ascii="Times New Roman" w:hAnsi="Times New Roman"/>
          <w:sz w:val="21"/>
          <w:szCs w:val="21"/>
        </w:rPr>
        <w:t>I</w:t>
      </w:r>
      <w:r w:rsidRPr="004E72F4">
        <w:rPr>
          <w:rFonts w:ascii="Times New Roman" w:hAnsi="Times New Roman"/>
          <w:sz w:val="21"/>
          <w:szCs w:val="21"/>
        </w:rPr>
        <w:t xml:space="preserve">n </w:t>
      </w:r>
      <w:r>
        <w:rPr>
          <w:rFonts w:ascii="Times New Roman" w:hAnsi="Times New Roman"/>
          <w:sz w:val="21"/>
          <w:szCs w:val="21"/>
        </w:rPr>
        <w:t>this subsection</w:t>
      </w:r>
      <w:r w:rsidRPr="004E72F4">
        <w:rPr>
          <w:rFonts w:ascii="Times New Roman" w:hAnsi="Times New Roman"/>
          <w:sz w:val="21"/>
          <w:szCs w:val="21"/>
        </w:rPr>
        <w:t>, we</w:t>
      </w:r>
      <w:r>
        <w:rPr>
          <w:rFonts w:ascii="Times New Roman" w:hAnsi="Times New Roman"/>
          <w:sz w:val="21"/>
          <w:szCs w:val="21"/>
        </w:rPr>
        <w:t xml:space="preserve"> show</w:t>
      </w:r>
      <w:r w:rsidRPr="004E72F4">
        <w:rPr>
          <w:rFonts w:ascii="Times New Roman" w:hAnsi="Times New Roman"/>
          <w:sz w:val="21"/>
          <w:szCs w:val="21"/>
        </w:rPr>
        <w:t xml:space="preserve"> </w:t>
      </w:r>
      <w:r>
        <w:rPr>
          <w:rFonts w:ascii="Times New Roman" w:hAnsi="Times New Roman"/>
          <w:sz w:val="21"/>
          <w:szCs w:val="21"/>
        </w:rPr>
        <w:t xml:space="preserve">the beam prediction accuracy and RS overhead reduction of Tx-Rx beam pair prediction when Set B is variable. We assume </w:t>
      </w:r>
      <w:r w:rsidRPr="00C51A46">
        <w:rPr>
          <w:rFonts w:ascii="Times New Roman" w:eastAsia="Batang" w:hAnsi="Times New Roman" w:cs="Times New Roman"/>
          <w:kern w:val="0"/>
          <w:sz w:val="21"/>
          <w:szCs w:val="21"/>
          <w:lang w:val="en-GB" w:eastAsia="ko-KR"/>
        </w:rPr>
        <w:t xml:space="preserve">Set B </w:t>
      </w:r>
      <w:r>
        <w:rPr>
          <w:rFonts w:ascii="Times New Roman" w:eastAsia="Batang" w:hAnsi="Times New Roman" w:cs="Times New Roman"/>
          <w:kern w:val="0"/>
          <w:sz w:val="21"/>
          <w:szCs w:val="21"/>
          <w:lang w:val="en-GB" w:eastAsia="ko-KR"/>
        </w:rPr>
        <w:t xml:space="preserve">can be selected from the </w:t>
      </w:r>
      <w:r w:rsidR="00952256">
        <w:rPr>
          <w:rFonts w:ascii="Times New Roman" w:eastAsia="Batang" w:hAnsi="Times New Roman" w:cs="Times New Roman"/>
          <w:kern w:val="0"/>
          <w:sz w:val="21"/>
          <w:szCs w:val="21"/>
          <w:lang w:val="en-GB" w:eastAsia="ko-KR"/>
        </w:rPr>
        <w:t>five</w:t>
      </w:r>
      <w:r>
        <w:rPr>
          <w:rFonts w:ascii="Times New Roman" w:eastAsia="Batang" w:hAnsi="Times New Roman" w:cs="Times New Roman"/>
          <w:kern w:val="0"/>
          <w:sz w:val="21"/>
          <w:szCs w:val="21"/>
          <w:lang w:val="en-GB" w:eastAsia="ko-KR"/>
        </w:rPr>
        <w:t xml:space="preserve"> beam pair patterns:</w:t>
      </w:r>
      <w:r w:rsidR="00EB742D">
        <w:rPr>
          <w:rFonts w:ascii="Times New Roman" w:eastAsia="Batang" w:hAnsi="Times New Roman" w:cs="Times New Roman"/>
          <w:kern w:val="0"/>
          <w:sz w:val="21"/>
          <w:szCs w:val="21"/>
          <w:lang w:val="en-GB" w:eastAsia="ko-KR"/>
        </w:rPr>
        <w:t xml:space="preserve"> </w:t>
      </w:r>
      <w:r w:rsidR="00EB742D">
        <w:rPr>
          <w:rFonts w:ascii="Times New Roman" w:eastAsia="Microsoft YaHei UI" w:hAnsi="Times New Roman" w:cs="Times New Roman"/>
          <w:color w:val="000000"/>
          <w:sz w:val="21"/>
          <w:szCs w:val="21"/>
        </w:rPr>
        <w:t>(</w:t>
      </w:r>
      <w:proofErr w:type="spellStart"/>
      <w:r w:rsidR="00EB742D">
        <w:rPr>
          <w:rFonts w:ascii="Times New Roman" w:eastAsia="Microsoft YaHei UI" w:hAnsi="Times New Roman" w:cs="Times New Roman"/>
          <w:color w:val="000000"/>
          <w:sz w:val="21"/>
          <w:szCs w:val="21"/>
        </w:rPr>
        <w:t>N</w:t>
      </w:r>
      <w:r w:rsidR="00EB742D" w:rsidRPr="008C55AB">
        <w:rPr>
          <w:rFonts w:ascii="Times New Roman" w:eastAsia="Microsoft YaHei UI" w:hAnsi="Times New Roman" w:cs="Times New Roman"/>
          <w:color w:val="000000"/>
          <w:sz w:val="21"/>
          <w:szCs w:val="21"/>
          <w:vertAlign w:val="subscript"/>
        </w:rPr>
        <w:t>Tx</w:t>
      </w:r>
      <w:proofErr w:type="spellEnd"/>
      <w:r w:rsidR="00EB742D" w:rsidRPr="008C55AB">
        <w:rPr>
          <w:rFonts w:ascii="Times New Roman" w:eastAsia="Microsoft YaHei UI" w:hAnsi="Times New Roman" w:cs="Times New Roman"/>
          <w:color w:val="000000"/>
          <w:sz w:val="21"/>
          <w:szCs w:val="21"/>
          <w:vertAlign w:val="subscript"/>
        </w:rPr>
        <w:t>*</w:t>
      </w:r>
      <w:r w:rsidR="00EB742D" w:rsidRPr="008C55AB">
        <w:rPr>
          <w:rFonts w:ascii="Times New Roman" w:eastAsia="Microsoft YaHei UI" w:hAnsi="Times New Roman" w:cs="Times New Roman"/>
          <w:color w:val="000000"/>
          <w:sz w:val="21"/>
          <w:szCs w:val="21"/>
        </w:rPr>
        <w:t xml:space="preserve"> </w:t>
      </w:r>
      <w:proofErr w:type="spellStart"/>
      <w:proofErr w:type="gramStart"/>
      <w:r w:rsidR="00EB742D">
        <w:rPr>
          <w:rFonts w:ascii="Times New Roman" w:eastAsia="Microsoft YaHei UI" w:hAnsi="Times New Roman" w:cs="Times New Roman"/>
          <w:color w:val="000000"/>
          <w:sz w:val="21"/>
          <w:szCs w:val="21"/>
        </w:rPr>
        <w:t>N</w:t>
      </w:r>
      <w:r w:rsidR="00EB742D" w:rsidRPr="008C55AB">
        <w:rPr>
          <w:rFonts w:ascii="Times New Roman" w:eastAsia="Microsoft YaHei UI" w:hAnsi="Times New Roman" w:cs="Times New Roman"/>
          <w:color w:val="000000"/>
          <w:sz w:val="21"/>
          <w:szCs w:val="21"/>
          <w:vertAlign w:val="subscript"/>
        </w:rPr>
        <w:t>Rx</w:t>
      </w:r>
      <w:proofErr w:type="spellEnd"/>
      <w:r w:rsidR="00EB742D">
        <w:rPr>
          <w:rFonts w:ascii="Times New Roman" w:eastAsia="Microsoft YaHei UI" w:hAnsi="Times New Roman" w:cs="Times New Roman"/>
          <w:color w:val="000000"/>
          <w:sz w:val="21"/>
          <w:szCs w:val="21"/>
        </w:rPr>
        <w:t>)</w:t>
      </w:r>
      <w:r w:rsidR="00EB742D" w:rsidRPr="008C55AB">
        <w:rPr>
          <w:rFonts w:ascii="Times New Roman" w:eastAsia="Microsoft YaHei UI" w:hAnsi="Times New Roman" w:cs="Times New Roman"/>
          <w:color w:val="000000"/>
          <w:sz w:val="21"/>
          <w:szCs w:val="21"/>
        </w:rPr>
        <w:t>=</w:t>
      </w:r>
      <w:proofErr w:type="gramEnd"/>
      <w:r w:rsidR="00EB742D" w:rsidRPr="008C55AB">
        <w:rPr>
          <w:rFonts w:ascii="Times New Roman" w:eastAsia="Microsoft YaHei UI" w:hAnsi="Times New Roman" w:cs="Times New Roman"/>
          <w:color w:val="000000"/>
          <w:sz w:val="21"/>
          <w:szCs w:val="21"/>
        </w:rPr>
        <w:t xml:space="preserve"> </w:t>
      </w:r>
      <w:r w:rsidR="00EB742D">
        <w:rPr>
          <w:rFonts w:ascii="Times New Roman" w:eastAsia="Microsoft YaHei UI" w:hAnsi="Times New Roman" w:cs="Times New Roman"/>
          <w:color w:val="000000"/>
          <w:sz w:val="21"/>
          <w:szCs w:val="21"/>
        </w:rPr>
        <w:t>(</w:t>
      </w:r>
      <w:r w:rsidR="00EB742D" w:rsidRPr="008C55AB">
        <w:rPr>
          <w:rFonts w:ascii="Times New Roman" w:eastAsia="Microsoft YaHei UI" w:hAnsi="Times New Roman" w:cs="Times New Roman"/>
          <w:color w:val="000000"/>
          <w:sz w:val="21"/>
          <w:szCs w:val="21"/>
        </w:rPr>
        <w:t>4*4</w:t>
      </w:r>
      <w:r w:rsidR="00EB742D">
        <w:rPr>
          <w:rFonts w:ascii="Times New Roman" w:eastAsia="Microsoft YaHei UI" w:hAnsi="Times New Roman" w:cs="Times New Roman"/>
          <w:color w:val="000000"/>
          <w:sz w:val="21"/>
          <w:szCs w:val="21"/>
        </w:rPr>
        <w:t>)</w:t>
      </w:r>
      <w:r w:rsidR="00EB742D" w:rsidRPr="008C55AB">
        <w:rPr>
          <w:rFonts w:ascii="Times New Roman" w:eastAsia="Microsoft YaHei UI" w:hAnsi="Times New Roman" w:cs="Times New Roman"/>
          <w:color w:val="000000"/>
          <w:sz w:val="21"/>
          <w:szCs w:val="21"/>
        </w:rPr>
        <w:t>,</w:t>
      </w:r>
      <w:r w:rsidR="00EB742D">
        <w:rPr>
          <w:rFonts w:ascii="Times New Roman" w:eastAsia="Microsoft YaHei UI" w:hAnsi="Times New Roman" w:cs="Times New Roman"/>
          <w:color w:val="000000"/>
          <w:sz w:val="21"/>
          <w:szCs w:val="21"/>
        </w:rPr>
        <w:t>(6,4),</w:t>
      </w:r>
      <w:r w:rsidR="00EB742D" w:rsidRPr="008C55AB">
        <w:rPr>
          <w:rFonts w:ascii="Times New Roman" w:eastAsia="Microsoft YaHei UI" w:hAnsi="Times New Roman" w:cs="Times New Roman"/>
          <w:color w:val="000000"/>
          <w:sz w:val="21"/>
          <w:szCs w:val="21"/>
        </w:rPr>
        <w:t xml:space="preserve"> </w:t>
      </w:r>
      <w:r w:rsidR="00EB742D">
        <w:rPr>
          <w:rFonts w:ascii="Times New Roman" w:eastAsia="Microsoft YaHei UI" w:hAnsi="Times New Roman" w:cs="Times New Roman"/>
          <w:color w:val="000000"/>
          <w:sz w:val="21"/>
          <w:szCs w:val="21"/>
        </w:rPr>
        <w:t>(</w:t>
      </w:r>
      <w:r w:rsidR="00EB742D" w:rsidRPr="008C55AB">
        <w:rPr>
          <w:rFonts w:ascii="Times New Roman" w:eastAsia="Microsoft YaHei UI" w:hAnsi="Times New Roman" w:cs="Times New Roman"/>
          <w:color w:val="000000"/>
          <w:sz w:val="21"/>
          <w:szCs w:val="21"/>
        </w:rPr>
        <w:t>8*4</w:t>
      </w:r>
      <w:r w:rsidR="00EB742D">
        <w:rPr>
          <w:rFonts w:ascii="Times New Roman" w:eastAsia="Microsoft YaHei UI" w:hAnsi="Times New Roman" w:cs="Times New Roman"/>
          <w:color w:val="000000"/>
          <w:sz w:val="21"/>
          <w:szCs w:val="21"/>
        </w:rPr>
        <w:t>)</w:t>
      </w:r>
      <w:r w:rsidR="00EB742D" w:rsidRPr="008C55AB">
        <w:rPr>
          <w:rFonts w:ascii="Times New Roman" w:eastAsia="Microsoft YaHei UI" w:hAnsi="Times New Roman" w:cs="Times New Roman"/>
          <w:color w:val="000000"/>
          <w:sz w:val="21"/>
          <w:szCs w:val="21"/>
        </w:rPr>
        <w:t>,</w:t>
      </w:r>
      <w:r w:rsidR="00EB742D">
        <w:rPr>
          <w:rFonts w:ascii="Times New Roman" w:eastAsia="Microsoft YaHei UI" w:hAnsi="Times New Roman" w:cs="Times New Roman"/>
          <w:color w:val="000000"/>
          <w:sz w:val="21"/>
          <w:szCs w:val="21"/>
        </w:rPr>
        <w:t>(10,4),</w:t>
      </w:r>
      <w:r w:rsidR="00EB742D" w:rsidRPr="008C55AB">
        <w:rPr>
          <w:rFonts w:ascii="Times New Roman" w:eastAsia="Microsoft YaHei UI" w:hAnsi="Times New Roman" w:cs="Times New Roman"/>
          <w:color w:val="000000"/>
          <w:sz w:val="21"/>
          <w:szCs w:val="21"/>
        </w:rPr>
        <w:t xml:space="preserve"> </w:t>
      </w:r>
      <w:r w:rsidR="00EB742D">
        <w:rPr>
          <w:rFonts w:ascii="Times New Roman" w:eastAsia="Microsoft YaHei UI" w:hAnsi="Times New Roman" w:cs="Times New Roman"/>
          <w:color w:val="000000"/>
          <w:sz w:val="21"/>
          <w:szCs w:val="21"/>
        </w:rPr>
        <w:t>(</w:t>
      </w:r>
      <w:r w:rsidR="00EB742D" w:rsidRPr="008C55AB">
        <w:rPr>
          <w:rFonts w:ascii="Times New Roman" w:eastAsia="Microsoft YaHei UI" w:hAnsi="Times New Roman" w:cs="Times New Roman"/>
          <w:color w:val="000000"/>
          <w:sz w:val="21"/>
          <w:szCs w:val="21"/>
        </w:rPr>
        <w:t>12*4</w:t>
      </w:r>
      <w:r w:rsidR="00EB742D">
        <w:rPr>
          <w:rFonts w:ascii="Times New Roman" w:eastAsia="Microsoft YaHei UI" w:hAnsi="Times New Roman" w:cs="Times New Roman"/>
          <w:color w:val="000000"/>
          <w:sz w:val="21"/>
          <w:szCs w:val="21"/>
        </w:rPr>
        <w:t xml:space="preserve">). </w:t>
      </w:r>
      <w:r w:rsidR="00952256">
        <w:rPr>
          <w:rFonts w:ascii="Times New Roman" w:eastAsia="Microsoft YaHei UI" w:hAnsi="Times New Roman" w:cs="Times New Roman"/>
          <w:color w:val="000000"/>
          <w:sz w:val="21"/>
          <w:szCs w:val="21"/>
        </w:rPr>
        <w:t xml:space="preserve">The </w:t>
      </w:r>
      <w:r w:rsidR="00F67EFC">
        <w:rPr>
          <w:rFonts w:ascii="Times New Roman" w:eastAsia="Microsoft YaHei UI" w:hAnsi="Times New Roman" w:cs="Times New Roman"/>
          <w:color w:val="000000"/>
          <w:sz w:val="21"/>
          <w:szCs w:val="21"/>
        </w:rPr>
        <w:t xml:space="preserve">data samples of the </w:t>
      </w:r>
      <w:r w:rsidR="00952256">
        <w:rPr>
          <w:rFonts w:ascii="Times New Roman" w:eastAsia="Microsoft YaHei UI" w:hAnsi="Times New Roman" w:cs="Times New Roman"/>
          <w:color w:val="000000"/>
          <w:sz w:val="21"/>
          <w:szCs w:val="21"/>
        </w:rPr>
        <w:t xml:space="preserve">five beam patterns are used for </w:t>
      </w:r>
      <w:r w:rsidR="00843496">
        <w:rPr>
          <w:rFonts w:ascii="Times New Roman" w:eastAsia="Microsoft YaHei UI" w:hAnsi="Times New Roman" w:cs="Times New Roman"/>
          <w:color w:val="000000"/>
          <w:sz w:val="21"/>
          <w:szCs w:val="21"/>
        </w:rPr>
        <w:t xml:space="preserve">both </w:t>
      </w:r>
      <w:r w:rsidR="00952256">
        <w:rPr>
          <w:rFonts w:ascii="Times New Roman" w:eastAsia="Microsoft YaHei UI" w:hAnsi="Times New Roman" w:cs="Times New Roman"/>
          <w:color w:val="000000"/>
          <w:sz w:val="21"/>
          <w:szCs w:val="21"/>
        </w:rPr>
        <w:t xml:space="preserve">training and testing. </w:t>
      </w:r>
      <w:r w:rsidR="00EB742D">
        <w:rPr>
          <w:rFonts w:ascii="Times New Roman" w:eastAsia="Microsoft YaHei UI" w:hAnsi="Times New Roman" w:cs="Times New Roman"/>
          <w:color w:val="000000"/>
          <w:sz w:val="21"/>
          <w:szCs w:val="21"/>
        </w:rPr>
        <w:t xml:space="preserve">The input of the AI/ML model is </w:t>
      </w:r>
      <w:r w:rsidR="00EB742D" w:rsidRPr="005976F1">
        <w:rPr>
          <w:rFonts w:ascii="Times" w:eastAsia="Batang" w:hAnsi="Times" w:cs="Times New Roman"/>
          <w:kern w:val="0"/>
          <w:sz w:val="20"/>
          <w:lang w:val="en-GB" w:eastAsia="en-US"/>
        </w:rPr>
        <w:t xml:space="preserve">L1-RSRP </w:t>
      </w:r>
      <w:r w:rsidR="00EB742D">
        <w:rPr>
          <w:rFonts w:ascii="Times" w:eastAsia="Batang" w:hAnsi="Times" w:cs="Times New Roman"/>
          <w:kern w:val="0"/>
          <w:sz w:val="20"/>
          <w:lang w:val="en-GB" w:eastAsia="en-US"/>
        </w:rPr>
        <w:t>of</w:t>
      </w:r>
      <w:r w:rsidR="00EB742D" w:rsidRPr="005976F1">
        <w:rPr>
          <w:rFonts w:ascii="Times" w:eastAsia="Batang" w:hAnsi="Times" w:cs="Times New Roman"/>
          <w:kern w:val="0"/>
          <w:sz w:val="20"/>
          <w:lang w:val="en-GB" w:eastAsia="en-US"/>
        </w:rPr>
        <w:t xml:space="preserve"> </w:t>
      </w:r>
      <w:r w:rsidR="00EB742D">
        <w:rPr>
          <w:rFonts w:ascii="Times" w:eastAsia="Batang" w:hAnsi="Times" w:cs="Times New Roman"/>
          <w:kern w:val="0"/>
          <w:sz w:val="20"/>
          <w:lang w:val="en-GB" w:eastAsia="en-US"/>
        </w:rPr>
        <w:t xml:space="preserve">all beam pairs in </w:t>
      </w:r>
      <w:r w:rsidR="00EB742D" w:rsidRPr="005976F1">
        <w:rPr>
          <w:rFonts w:ascii="Times" w:eastAsia="Batang" w:hAnsi="Times" w:cs="Times New Roman"/>
          <w:kern w:val="0"/>
          <w:sz w:val="20"/>
          <w:lang w:val="en-GB" w:eastAsia="en-US"/>
        </w:rPr>
        <w:t xml:space="preserve">Set </w:t>
      </w:r>
      <w:r w:rsidR="00EB742D">
        <w:rPr>
          <w:rFonts w:ascii="Times" w:eastAsia="Batang" w:hAnsi="Times" w:cs="Times New Roman"/>
          <w:kern w:val="0"/>
          <w:sz w:val="20"/>
          <w:lang w:val="en-GB" w:eastAsia="en-US"/>
        </w:rPr>
        <w:t xml:space="preserve">A, but only the L1-RSRP values of beam pairs in Set B are measured, L1-RSRP </w:t>
      </w:r>
      <w:r w:rsidR="002D1712">
        <w:rPr>
          <w:rFonts w:ascii="Times" w:eastAsia="Batang" w:hAnsi="Times" w:cs="Times New Roman"/>
          <w:kern w:val="0"/>
          <w:sz w:val="20"/>
          <w:lang w:val="en-GB" w:eastAsia="en-US"/>
        </w:rPr>
        <w:t xml:space="preserve">of </w:t>
      </w:r>
      <w:r w:rsidR="00EB742D">
        <w:rPr>
          <w:rFonts w:ascii="Times" w:eastAsia="Batang" w:hAnsi="Times" w:cs="Times New Roman"/>
          <w:kern w:val="0"/>
          <w:sz w:val="20"/>
          <w:lang w:val="en-GB" w:eastAsia="en-US"/>
        </w:rPr>
        <w:t xml:space="preserve">other beam pairs </w:t>
      </w:r>
      <w:r w:rsidR="002D1712">
        <w:rPr>
          <w:rFonts w:ascii="Times" w:eastAsia="Batang" w:hAnsi="Times" w:cs="Times New Roman"/>
          <w:kern w:val="0"/>
          <w:sz w:val="20"/>
          <w:lang w:val="en-GB" w:eastAsia="en-US"/>
        </w:rPr>
        <w:t xml:space="preserve">are set as </w:t>
      </w:r>
      <w:r w:rsidR="002D1712" w:rsidRPr="002D1712">
        <w:rPr>
          <w:rFonts w:ascii="Times" w:eastAsia="Batang" w:hAnsi="Times" w:cs="Times New Roman"/>
          <w:kern w:val="0"/>
          <w:sz w:val="20"/>
          <w:lang w:val="en-GB" w:eastAsia="en-US"/>
        </w:rPr>
        <w:t>a particular</w:t>
      </w:r>
      <w:r w:rsidR="002D1712">
        <w:rPr>
          <w:rFonts w:ascii="Times" w:eastAsia="Batang" w:hAnsi="Times" w:cs="Times New Roman"/>
          <w:kern w:val="0"/>
          <w:sz w:val="20"/>
          <w:lang w:val="en-GB" w:eastAsia="en-US"/>
        </w:rPr>
        <w:t xml:space="preserve"> value, e.g., 0. </w:t>
      </w:r>
      <w:r w:rsidR="002D1712">
        <w:rPr>
          <w:rFonts w:ascii="Times New Roman" w:hAnsi="Times New Roman"/>
          <w:sz w:val="21"/>
          <w:szCs w:val="21"/>
        </w:rPr>
        <w:t>The evaluation results are shown in Table 3.</w:t>
      </w:r>
      <w:r w:rsidR="00952256">
        <w:rPr>
          <w:rFonts w:ascii="Times New Roman" w:hAnsi="Times New Roman"/>
          <w:sz w:val="21"/>
          <w:szCs w:val="21"/>
        </w:rPr>
        <w:t xml:space="preserve"> The </w:t>
      </w:r>
      <w:r w:rsidR="00843496">
        <w:rPr>
          <w:rFonts w:ascii="Times New Roman" w:hAnsi="Times New Roman"/>
          <w:sz w:val="21"/>
          <w:szCs w:val="21"/>
        </w:rPr>
        <w:t>beam prediction accuracy</w:t>
      </w:r>
      <w:r w:rsidR="00143727">
        <w:rPr>
          <w:rFonts w:ascii="Times New Roman" w:hAnsi="Times New Roman"/>
          <w:sz w:val="21"/>
          <w:szCs w:val="21"/>
        </w:rPr>
        <w:t>/</w:t>
      </w:r>
      <w:r w:rsidR="00843496">
        <w:rPr>
          <w:rFonts w:ascii="Times New Roman" w:hAnsi="Times New Roman"/>
          <w:sz w:val="21"/>
          <w:szCs w:val="21"/>
        </w:rPr>
        <w:t xml:space="preserve">RS overhead in the table </w:t>
      </w:r>
      <w:r w:rsidR="00143727">
        <w:rPr>
          <w:rFonts w:ascii="Times New Roman" w:hAnsi="Times New Roman"/>
          <w:sz w:val="21"/>
          <w:szCs w:val="21"/>
        </w:rPr>
        <w:t>is</w:t>
      </w:r>
      <w:r w:rsidR="00843496">
        <w:rPr>
          <w:rFonts w:ascii="Times New Roman" w:hAnsi="Times New Roman"/>
          <w:sz w:val="21"/>
          <w:szCs w:val="21"/>
        </w:rPr>
        <w:t xml:space="preserve"> the average </w:t>
      </w:r>
      <w:r w:rsidR="00143727">
        <w:rPr>
          <w:rFonts w:ascii="Times New Roman" w:hAnsi="Times New Roman"/>
          <w:sz w:val="21"/>
          <w:szCs w:val="21"/>
        </w:rPr>
        <w:t>value</w:t>
      </w:r>
      <w:r w:rsidR="00843496">
        <w:rPr>
          <w:rFonts w:ascii="Times New Roman" w:hAnsi="Times New Roman"/>
          <w:sz w:val="21"/>
          <w:szCs w:val="21"/>
        </w:rPr>
        <w:t xml:space="preserve"> over the five beam pair patterns of Set B.</w:t>
      </w:r>
    </w:p>
    <w:p w:rsidR="002D1712" w:rsidRPr="008C55AB" w:rsidRDefault="002D1712" w:rsidP="00E127FD">
      <w:pPr>
        <w:widowControl/>
        <w:spacing w:afterLines="50" w:after="156"/>
        <w:jc w:val="center"/>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 xml:space="preserve">Table </w:t>
      </w:r>
      <w:r>
        <w:rPr>
          <w:rFonts w:ascii="Times" w:eastAsia="Batang" w:hAnsi="Times" w:cs="Times New Roman"/>
          <w:b/>
          <w:bCs/>
          <w:kern w:val="0"/>
          <w:sz w:val="20"/>
          <w:lang w:val="en-GB" w:eastAsia="en-US"/>
        </w:rPr>
        <w:t>3</w:t>
      </w:r>
      <w:r w:rsidRPr="008C55AB">
        <w:rPr>
          <w:rFonts w:ascii="Times" w:eastAsia="Batang" w:hAnsi="Times" w:cs="Times New Roman"/>
          <w:b/>
          <w:bCs/>
          <w:kern w:val="0"/>
          <w:sz w:val="20"/>
          <w:lang w:val="en-GB" w:eastAsia="en-US"/>
        </w:rPr>
        <w:t xml:space="preserve">. Evaluation results for BM-Case1 without model generalization for Tx-Rx beam pair prediction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322"/>
        <w:gridCol w:w="2198"/>
        <w:gridCol w:w="2882"/>
      </w:tblGrid>
      <w:tr w:rsidR="002D1712" w:rsidRPr="008C55AB" w:rsidTr="00E127FD">
        <w:trPr>
          <w:jc w:val="center"/>
        </w:trPr>
        <w:tc>
          <w:tcPr>
            <w:tcW w:w="2523" w:type="dxa"/>
            <w:gridSpan w:val="2"/>
            <w:vMerge w:val="restart"/>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Assumptions</w:t>
            </w: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Number of beam pairs in Set A</w:t>
            </w:r>
          </w:p>
        </w:tc>
        <w:tc>
          <w:tcPr>
            <w:tcW w:w="2882" w:type="dxa"/>
            <w:shd w:val="clear" w:color="auto" w:fill="auto"/>
          </w:tcPr>
          <w:p w:rsidR="002D1712" w:rsidRPr="005976F1" w:rsidRDefault="002D1712" w:rsidP="00E127FD">
            <w:pPr>
              <w:widowControl/>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M</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M</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proofErr w:type="gramEnd"/>
            <w:r>
              <w:rPr>
                <w:rFonts w:ascii="Times" w:eastAsiaTheme="minorEastAsia" w:hAnsi="Times" w:cs="Times New Roman" w:hint="eastAsia"/>
                <w:kern w:val="0"/>
                <w:sz w:val="20"/>
                <w:lang w:val="en-GB"/>
              </w:rPr>
              <w:t>6</w:t>
            </w:r>
            <w:r>
              <w:rPr>
                <w:rFonts w:ascii="Times" w:eastAsiaTheme="minorEastAsia" w:hAnsi="Times" w:cs="Times New Roman"/>
                <w:kern w:val="0"/>
                <w:sz w:val="20"/>
                <w:lang w:val="en-GB"/>
              </w:rPr>
              <w:t>4*4</w:t>
            </w:r>
          </w:p>
        </w:tc>
      </w:tr>
      <w:tr w:rsidR="002D1712" w:rsidRPr="008C55AB" w:rsidTr="00E127FD">
        <w:trPr>
          <w:jc w:val="center"/>
        </w:trPr>
        <w:tc>
          <w:tcPr>
            <w:tcW w:w="2523" w:type="dxa"/>
            <w:gridSpan w:val="2"/>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Number of beam pairs in Set B</w:t>
            </w:r>
          </w:p>
        </w:tc>
        <w:tc>
          <w:tcPr>
            <w:tcW w:w="2882" w:type="dxa"/>
            <w:shd w:val="clear" w:color="auto" w:fill="auto"/>
          </w:tcPr>
          <w:p w:rsidR="002D1712" w:rsidRPr="005976F1" w:rsidRDefault="002D1712" w:rsidP="00E127FD">
            <w:pPr>
              <w:widowControl/>
              <w:rPr>
                <w:rFonts w:ascii="Times" w:eastAsiaTheme="minorEastAsia" w:hAnsi="Times" w:cs="Times New Roman"/>
                <w:kern w:val="0"/>
                <w:sz w:val="20"/>
                <w:lang w:val="en-GB"/>
              </w:rPr>
            </w:pPr>
            <w:r>
              <w:rPr>
                <w:rFonts w:ascii="Times New Roman" w:eastAsia="Batang" w:hAnsi="Times New Roman" w:cs="Times New Roman"/>
                <w:kern w:val="0"/>
                <w:sz w:val="21"/>
                <w:szCs w:val="21"/>
                <w:lang w:val="en-GB" w:eastAsia="ko-KR"/>
              </w:rPr>
              <w:t xml:space="preserve">Selected from the follow beam pair patterns: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proofErr w:type="gram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r>
              <w:rPr>
                <w:rFonts w:ascii="Times New Roman" w:eastAsia="Microsoft YaHei UI" w:hAnsi="Times New Roman" w:cs="Times New Roman"/>
                <w:color w:val="000000"/>
                <w:sz w:val="21"/>
                <w:szCs w:val="21"/>
              </w:rPr>
              <w:t>(6,4),(</w:t>
            </w:r>
            <w:r w:rsidRPr="008C55AB">
              <w:rPr>
                <w:rFonts w:ascii="Times New Roman" w:eastAsia="Microsoft YaHei UI" w:hAnsi="Times New Roman" w:cs="Times New Roman"/>
                <w:color w:val="000000"/>
                <w:sz w:val="21"/>
                <w:szCs w:val="21"/>
              </w:rPr>
              <w:t>8*4</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r>
              <w:rPr>
                <w:rFonts w:ascii="Times New Roman" w:eastAsia="Microsoft YaHei UI" w:hAnsi="Times New Roman" w:cs="Times New Roman"/>
                <w:color w:val="000000"/>
                <w:sz w:val="21"/>
                <w:szCs w:val="21"/>
              </w:rPr>
              <w:t>(10,4),</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12*4</w:t>
            </w:r>
            <w:r>
              <w:rPr>
                <w:rFonts w:ascii="Times New Roman" w:eastAsia="Microsoft YaHei UI" w:hAnsi="Times New Roman" w:cs="Times New Roman"/>
                <w:color w:val="000000"/>
                <w:sz w:val="21"/>
                <w:szCs w:val="21"/>
              </w:rPr>
              <w:t>).</w:t>
            </w:r>
          </w:p>
        </w:tc>
      </w:tr>
      <w:tr w:rsidR="002D1712" w:rsidRPr="008C55AB" w:rsidTr="00E127FD">
        <w:trPr>
          <w:jc w:val="center"/>
        </w:trPr>
        <w:tc>
          <w:tcPr>
            <w:tcW w:w="2523" w:type="dxa"/>
            <w:gridSpan w:val="2"/>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Baseline scheme</w:t>
            </w:r>
          </w:p>
        </w:tc>
        <w:tc>
          <w:tcPr>
            <w:tcW w:w="2882" w:type="dxa"/>
            <w:shd w:val="clear" w:color="auto" w:fill="auto"/>
          </w:tcPr>
          <w:p w:rsidR="002D1712" w:rsidRPr="005976F1" w:rsidRDefault="002D1712"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O</w:t>
            </w:r>
            <w:r>
              <w:rPr>
                <w:rFonts w:ascii="Times" w:eastAsiaTheme="minorEastAsia" w:hAnsi="Times" w:cs="Times New Roman"/>
                <w:kern w:val="0"/>
                <w:sz w:val="20"/>
                <w:lang w:val="en-GB"/>
              </w:rPr>
              <w:t>ption1</w:t>
            </w:r>
          </w:p>
        </w:tc>
      </w:tr>
      <w:tr w:rsidR="002D1712" w:rsidRPr="008C55AB" w:rsidTr="00E127FD">
        <w:trPr>
          <w:jc w:val="center"/>
        </w:trPr>
        <w:tc>
          <w:tcPr>
            <w:tcW w:w="2523" w:type="dxa"/>
            <w:gridSpan w:val="2"/>
            <w:vMerge w:val="restart"/>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AI/ML model</w:t>
            </w:r>
          </w:p>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input/output</w:t>
            </w: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Model input</w:t>
            </w:r>
          </w:p>
        </w:tc>
        <w:tc>
          <w:tcPr>
            <w:tcW w:w="2882" w:type="dxa"/>
            <w:shd w:val="clear" w:color="auto" w:fill="auto"/>
          </w:tcPr>
          <w:p w:rsidR="002D1712" w:rsidRPr="008C55AB" w:rsidRDefault="002D1712" w:rsidP="00E127FD">
            <w:pPr>
              <w:widowControl/>
              <w:rPr>
                <w:rFonts w:ascii="Times" w:eastAsia="Batang" w:hAnsi="Times" w:cs="Times New Roman"/>
                <w:kern w:val="0"/>
                <w:sz w:val="20"/>
                <w:lang w:val="en-GB" w:eastAsia="en-US"/>
              </w:rPr>
            </w:pPr>
            <w:r w:rsidRPr="005976F1">
              <w:rPr>
                <w:rFonts w:ascii="Times" w:eastAsia="Batang" w:hAnsi="Times" w:cs="Times New Roman"/>
                <w:kern w:val="0"/>
                <w:sz w:val="20"/>
                <w:lang w:val="en-GB" w:eastAsia="en-US"/>
              </w:rPr>
              <w:t xml:space="preserve">L1-RSRP </w:t>
            </w:r>
            <w:r>
              <w:rPr>
                <w:rFonts w:ascii="Times" w:eastAsia="Batang" w:hAnsi="Times" w:cs="Times New Roman"/>
                <w:kern w:val="0"/>
                <w:sz w:val="20"/>
                <w:lang w:val="en-GB" w:eastAsia="en-US"/>
              </w:rPr>
              <w:t>of</w:t>
            </w:r>
            <w:r w:rsidRPr="005976F1">
              <w:rPr>
                <w:rFonts w:ascii="Times" w:eastAsia="Batang" w:hAnsi="Times" w:cs="Times New Roman"/>
                <w:kern w:val="0"/>
                <w:sz w:val="20"/>
                <w:lang w:val="en-GB" w:eastAsia="en-US"/>
              </w:rPr>
              <w:t xml:space="preserve"> </w:t>
            </w:r>
            <w:r>
              <w:rPr>
                <w:rFonts w:ascii="Times" w:eastAsia="Batang" w:hAnsi="Times" w:cs="Times New Roman"/>
                <w:kern w:val="0"/>
                <w:sz w:val="20"/>
                <w:lang w:val="en-GB" w:eastAsia="en-US"/>
              </w:rPr>
              <w:t xml:space="preserve">all beam pairs in </w:t>
            </w:r>
            <w:r w:rsidRPr="005976F1">
              <w:rPr>
                <w:rFonts w:ascii="Times" w:eastAsia="Batang" w:hAnsi="Times" w:cs="Times New Roman"/>
                <w:kern w:val="0"/>
                <w:sz w:val="20"/>
                <w:lang w:val="en-GB" w:eastAsia="en-US"/>
              </w:rPr>
              <w:t xml:space="preserve">Set </w:t>
            </w:r>
            <w:r>
              <w:rPr>
                <w:rFonts w:ascii="Times" w:eastAsia="Batang" w:hAnsi="Times" w:cs="Times New Roman"/>
                <w:kern w:val="0"/>
                <w:sz w:val="20"/>
                <w:lang w:val="en-GB" w:eastAsia="en-US"/>
              </w:rPr>
              <w:t xml:space="preserve">A (but only L1-RSRP of </w:t>
            </w:r>
            <w:r>
              <w:rPr>
                <w:rFonts w:ascii="Times" w:eastAsia="Batang" w:hAnsi="Times" w:cs="Times New Roman"/>
                <w:kern w:val="0"/>
                <w:sz w:val="20"/>
                <w:lang w:val="en-GB" w:eastAsia="en-US"/>
              </w:rPr>
              <w:lastRenderedPageBreak/>
              <w:t>beam pairs in Set B is useful)</w:t>
            </w:r>
          </w:p>
        </w:tc>
      </w:tr>
      <w:tr w:rsidR="002D1712" w:rsidRPr="008C55AB" w:rsidTr="00E127FD">
        <w:trPr>
          <w:jc w:val="center"/>
        </w:trPr>
        <w:tc>
          <w:tcPr>
            <w:tcW w:w="2523" w:type="dxa"/>
            <w:gridSpan w:val="2"/>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Model output</w:t>
            </w:r>
          </w:p>
        </w:tc>
        <w:tc>
          <w:tcPr>
            <w:tcW w:w="2882" w:type="dxa"/>
            <w:shd w:val="clear" w:color="auto" w:fill="auto"/>
          </w:tcPr>
          <w:p w:rsidR="002D1712" w:rsidRPr="005976F1" w:rsidRDefault="002D1712"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op-K beam pair ID and corresponding L1-RSRP</w:t>
            </w:r>
          </w:p>
        </w:tc>
      </w:tr>
      <w:tr w:rsidR="002D1712" w:rsidRPr="008C55AB" w:rsidTr="00E127FD">
        <w:trPr>
          <w:jc w:val="center"/>
        </w:trPr>
        <w:tc>
          <w:tcPr>
            <w:tcW w:w="2523" w:type="dxa"/>
            <w:gridSpan w:val="2"/>
            <w:vMerge w:val="restart"/>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Data Size</w:t>
            </w: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Training</w:t>
            </w:r>
          </w:p>
        </w:tc>
        <w:tc>
          <w:tcPr>
            <w:tcW w:w="2882" w:type="dxa"/>
            <w:shd w:val="clear" w:color="auto" w:fill="auto"/>
          </w:tcPr>
          <w:p w:rsidR="002D1712" w:rsidRPr="008C55AB" w:rsidRDefault="00952256" w:rsidP="00E127FD">
            <w:pPr>
              <w:widowControl/>
              <w:rPr>
                <w:rFonts w:ascii="Times" w:eastAsia="Batang" w:hAnsi="Times" w:cs="Times New Roman"/>
                <w:kern w:val="0"/>
                <w:sz w:val="20"/>
                <w:lang w:val="en-GB" w:eastAsia="en-US"/>
              </w:rPr>
            </w:pPr>
            <w:r>
              <w:rPr>
                <w:rFonts w:ascii="Times New Roman" w:eastAsia="Microsoft YaHei UI" w:hAnsi="Times New Roman" w:cs="Times New Roman"/>
                <w:color w:val="000000"/>
                <w:sz w:val="21"/>
                <w:szCs w:val="21"/>
              </w:rPr>
              <w:t>200000</w:t>
            </w:r>
          </w:p>
        </w:tc>
      </w:tr>
      <w:tr w:rsidR="002D1712" w:rsidRPr="008C55AB" w:rsidTr="00E127FD">
        <w:trPr>
          <w:jc w:val="center"/>
        </w:trPr>
        <w:tc>
          <w:tcPr>
            <w:tcW w:w="2523" w:type="dxa"/>
            <w:gridSpan w:val="2"/>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Testing</w:t>
            </w:r>
          </w:p>
        </w:tc>
        <w:tc>
          <w:tcPr>
            <w:tcW w:w="2882" w:type="dxa"/>
            <w:shd w:val="clear" w:color="auto" w:fill="auto"/>
          </w:tcPr>
          <w:p w:rsidR="002D1712" w:rsidRPr="005976F1" w:rsidRDefault="00952256" w:rsidP="00E127FD">
            <w:pPr>
              <w:widowControl/>
              <w:rPr>
                <w:rFonts w:ascii="Times" w:eastAsiaTheme="minorEastAsia" w:hAnsi="Times" w:cs="Times New Roman"/>
                <w:kern w:val="0"/>
                <w:sz w:val="20"/>
                <w:lang w:val="en-GB"/>
              </w:rPr>
            </w:pPr>
            <w:r>
              <w:rPr>
                <w:rFonts w:ascii="Times" w:eastAsiaTheme="minorEastAsia" w:hAnsi="Times" w:cs="Times New Roman"/>
                <w:kern w:val="0"/>
                <w:sz w:val="20"/>
                <w:lang w:val="en-GB"/>
              </w:rPr>
              <w:t>20000</w:t>
            </w:r>
          </w:p>
        </w:tc>
      </w:tr>
      <w:tr w:rsidR="002D1712" w:rsidRPr="008C55AB" w:rsidTr="00E127FD">
        <w:trPr>
          <w:jc w:val="center"/>
        </w:trPr>
        <w:tc>
          <w:tcPr>
            <w:tcW w:w="2523" w:type="dxa"/>
            <w:gridSpan w:val="2"/>
            <w:vMerge w:val="restart"/>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AI/ML model</w:t>
            </w: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Short model description</w:t>
            </w:r>
          </w:p>
        </w:tc>
        <w:tc>
          <w:tcPr>
            <w:tcW w:w="2882" w:type="dxa"/>
            <w:shd w:val="clear" w:color="auto" w:fill="auto"/>
          </w:tcPr>
          <w:p w:rsidR="002D1712" w:rsidRPr="008C55AB" w:rsidRDefault="002D1712"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NN</w:t>
            </w:r>
          </w:p>
        </w:tc>
      </w:tr>
      <w:tr w:rsidR="002D1712" w:rsidRPr="008C55AB" w:rsidTr="00E127FD">
        <w:trPr>
          <w:jc w:val="center"/>
        </w:trPr>
        <w:tc>
          <w:tcPr>
            <w:tcW w:w="2523" w:type="dxa"/>
            <w:gridSpan w:val="2"/>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Model com</w:t>
            </w:r>
            <w:r w:rsidRPr="008C55AB">
              <w:rPr>
                <w:rFonts w:ascii="Times" w:eastAsia="Times New Roman" w:hAnsi="Times" w:cs="Times New Roman"/>
                <w:b/>
                <w:bCs/>
                <w:color w:val="000000"/>
                <w:kern w:val="0"/>
                <w:sz w:val="20"/>
                <w:lang w:val="en-GB" w:eastAsia="en-US"/>
              </w:rPr>
              <w:t>plexity</w:t>
            </w:r>
          </w:p>
        </w:tc>
        <w:tc>
          <w:tcPr>
            <w:tcW w:w="2882" w:type="dxa"/>
            <w:shd w:val="clear" w:color="auto" w:fill="auto"/>
          </w:tcPr>
          <w:p w:rsidR="002D1712" w:rsidRDefault="00952256" w:rsidP="00E127FD">
            <w:pPr>
              <w:widowControl/>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3.1</w:t>
            </w:r>
            <w:r w:rsidR="002D1712" w:rsidRPr="007E716F">
              <w:rPr>
                <w:rFonts w:ascii="Times New Roman" w:hAnsi="Times New Roman" w:cs="Times New Roman"/>
                <w:sz w:val="20"/>
                <w:szCs w:val="20"/>
                <w:lang w:val="en-GB" w:eastAsia="ja-JP"/>
              </w:rPr>
              <w:t>×10</w:t>
            </w:r>
            <w:r w:rsidR="002D1712" w:rsidRPr="007E716F">
              <w:rPr>
                <w:rFonts w:ascii="Times New Roman" w:hAnsi="Times New Roman" w:cs="Times New Roman"/>
                <w:sz w:val="20"/>
                <w:szCs w:val="20"/>
                <w:vertAlign w:val="superscript"/>
                <w:lang w:val="en-GB" w:eastAsia="ja-JP"/>
              </w:rPr>
              <w:t>6</w:t>
            </w:r>
          </w:p>
          <w:p w:rsidR="002D1712" w:rsidRPr="008C55AB" w:rsidRDefault="002D1712" w:rsidP="00E127FD">
            <w:pPr>
              <w:widowControl/>
              <w:rPr>
                <w:rFonts w:ascii="Times" w:eastAsia="Batang" w:hAnsi="Times" w:cs="Times New Roman"/>
                <w:kern w:val="0"/>
                <w:sz w:val="20"/>
                <w:lang w:val="en-GB" w:eastAsia="en-US"/>
              </w:rPr>
            </w:pPr>
          </w:p>
        </w:tc>
      </w:tr>
      <w:tr w:rsidR="002D1712" w:rsidRPr="008C55AB" w:rsidTr="00E127FD">
        <w:trPr>
          <w:jc w:val="center"/>
        </w:trPr>
        <w:tc>
          <w:tcPr>
            <w:tcW w:w="2523" w:type="dxa"/>
            <w:gridSpan w:val="2"/>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Computational complexity</w:t>
            </w:r>
          </w:p>
        </w:tc>
        <w:tc>
          <w:tcPr>
            <w:tcW w:w="2882" w:type="dxa"/>
            <w:shd w:val="clear" w:color="auto" w:fill="auto"/>
          </w:tcPr>
          <w:p w:rsidR="002D1712" w:rsidRDefault="00952256" w:rsidP="00E127FD">
            <w:pPr>
              <w:widowControl/>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29.9</w:t>
            </w:r>
            <w:r w:rsidR="002D1712" w:rsidRPr="007E716F">
              <w:rPr>
                <w:rFonts w:ascii="Times New Roman" w:hAnsi="Times New Roman" w:cs="Times New Roman"/>
                <w:sz w:val="20"/>
                <w:szCs w:val="20"/>
                <w:lang w:val="en-GB" w:eastAsia="ja-JP"/>
              </w:rPr>
              <w:t>×10</w:t>
            </w:r>
            <w:r w:rsidR="002D1712" w:rsidRPr="007E716F">
              <w:rPr>
                <w:rFonts w:ascii="Times New Roman" w:hAnsi="Times New Roman" w:cs="Times New Roman"/>
                <w:sz w:val="20"/>
                <w:szCs w:val="20"/>
                <w:vertAlign w:val="superscript"/>
                <w:lang w:val="en-GB" w:eastAsia="ja-JP"/>
              </w:rPr>
              <w:t>6</w:t>
            </w:r>
          </w:p>
          <w:p w:rsidR="002D1712" w:rsidRPr="008C55AB" w:rsidRDefault="002D1712" w:rsidP="00E127FD">
            <w:pPr>
              <w:widowControl/>
              <w:rPr>
                <w:rFonts w:ascii="Times" w:eastAsia="Batang" w:hAnsi="Times" w:cs="Times New Roman"/>
                <w:kern w:val="0"/>
                <w:sz w:val="20"/>
                <w:lang w:val="en-GB" w:eastAsia="en-US"/>
              </w:rPr>
            </w:pPr>
          </w:p>
        </w:tc>
      </w:tr>
      <w:tr w:rsidR="002D1712" w:rsidRPr="008C55AB" w:rsidTr="00F67EFC">
        <w:trPr>
          <w:trHeight w:val="674"/>
          <w:jc w:val="center"/>
        </w:trPr>
        <w:tc>
          <w:tcPr>
            <w:tcW w:w="1201" w:type="dxa"/>
            <w:vMerge w:val="restart"/>
            <w:shd w:val="clear" w:color="auto" w:fill="auto"/>
          </w:tcPr>
          <w:p w:rsidR="002D1712" w:rsidRPr="008C55AB" w:rsidRDefault="002D1712" w:rsidP="00E127FD">
            <w:pPr>
              <w:widowControl/>
              <w:rPr>
                <w:rFonts w:ascii="Times" w:eastAsia="Times New Roman" w:hAnsi="Times" w:cs="Times New Roman"/>
                <w:b/>
                <w:bCs/>
                <w:color w:val="000000"/>
                <w:kern w:val="0"/>
                <w:sz w:val="20"/>
                <w:lang w:val="en-GB" w:eastAsia="en-US"/>
              </w:rPr>
            </w:pPr>
            <w:r w:rsidRPr="008C55AB">
              <w:rPr>
                <w:rFonts w:ascii="Times" w:eastAsia="Times New Roman" w:hAnsi="Times" w:cs="Times New Roman"/>
                <w:b/>
                <w:bCs/>
                <w:color w:val="000000"/>
                <w:kern w:val="0"/>
                <w:sz w:val="20"/>
                <w:lang w:val="en-GB" w:eastAsia="en-US"/>
              </w:rPr>
              <w:t>Evaluation results</w:t>
            </w:r>
          </w:p>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[With AI/ML / baseline]</w:t>
            </w:r>
          </w:p>
        </w:tc>
        <w:tc>
          <w:tcPr>
            <w:tcW w:w="1322" w:type="dxa"/>
            <w:vMerge w:val="restart"/>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Beam prediction accuracy (%)</w:t>
            </w:r>
          </w:p>
        </w:tc>
        <w:tc>
          <w:tcPr>
            <w:tcW w:w="2198" w:type="dxa"/>
            <w:shd w:val="clear" w:color="auto" w:fill="auto"/>
          </w:tcPr>
          <w:p w:rsidR="002D1712" w:rsidRPr="008C55AB" w:rsidRDefault="002D1712" w:rsidP="00F67EFC">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1</w:t>
            </w:r>
            <w:r w:rsidRPr="00516794">
              <w:rPr>
                <w:rFonts w:ascii="Times" w:eastAsia="Times New Roman" w:hAnsi="Times" w:cs="Times New Roman"/>
                <w:b/>
                <w:bCs/>
                <w:color w:val="000000"/>
                <w:kern w:val="0"/>
                <w:sz w:val="20"/>
                <w:lang w:val="en-GB" w:eastAsia="en-US"/>
              </w:rPr>
              <w:t xml:space="preserve"> (%)</w:t>
            </w:r>
          </w:p>
        </w:tc>
        <w:tc>
          <w:tcPr>
            <w:tcW w:w="2882" w:type="dxa"/>
            <w:shd w:val="clear" w:color="auto" w:fill="auto"/>
          </w:tcPr>
          <w:p w:rsidR="002D1712" w:rsidRDefault="002D1712" w:rsidP="00E127FD">
            <w:pPr>
              <w:widowControl/>
              <w:rPr>
                <w:rFonts w:ascii="Times New Roman" w:hAnsi="Times New Roman" w:cs="Times New Roman"/>
                <w:sz w:val="20"/>
                <w:szCs w:val="20"/>
                <w:lang w:val="en-GB" w:eastAsia="ja-JP"/>
              </w:rPr>
            </w:pPr>
            <w:r>
              <w:rPr>
                <w:rFonts w:ascii="Times" w:eastAsiaTheme="minorEastAsia" w:hAnsi="Times" w:cs="Times New Roman"/>
                <w:kern w:val="0"/>
                <w:sz w:val="20"/>
                <w:lang w:val="en-GB"/>
              </w:rPr>
              <w:t>71.7%</w:t>
            </w:r>
          </w:p>
          <w:p w:rsidR="002D1712" w:rsidRPr="00F877BE" w:rsidRDefault="002D1712"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2D1712" w:rsidRPr="008C55AB" w:rsidTr="00F67EFC">
        <w:trPr>
          <w:trHeight w:val="698"/>
          <w:jc w:val="center"/>
        </w:trPr>
        <w:tc>
          <w:tcPr>
            <w:tcW w:w="1201" w:type="dxa"/>
            <w:vMerge/>
            <w:shd w:val="clear" w:color="auto" w:fill="auto"/>
          </w:tcPr>
          <w:p w:rsidR="002D1712" w:rsidRPr="008C55AB" w:rsidRDefault="002D1712" w:rsidP="00E127FD">
            <w:pPr>
              <w:widowControl/>
              <w:rPr>
                <w:rFonts w:ascii="Times" w:eastAsia="Times New Roman" w:hAnsi="Times" w:cs="Times New Roman"/>
                <w:b/>
                <w:bCs/>
                <w:color w:val="000000"/>
                <w:kern w:val="0"/>
                <w:sz w:val="20"/>
                <w:lang w:val="en-GB" w:eastAsia="en-US"/>
              </w:rPr>
            </w:pPr>
          </w:p>
        </w:tc>
        <w:tc>
          <w:tcPr>
            <w:tcW w:w="1322" w:type="dxa"/>
            <w:vMerge/>
            <w:shd w:val="clear" w:color="auto" w:fill="auto"/>
          </w:tcPr>
          <w:p w:rsidR="002D1712" w:rsidRPr="008C55AB" w:rsidRDefault="002D1712" w:rsidP="00E127FD">
            <w:pPr>
              <w:widowControl/>
              <w:rPr>
                <w:rFonts w:ascii="Times" w:eastAsia="Times New Roman" w:hAnsi="Times" w:cs="Times New Roman"/>
                <w:b/>
                <w:bCs/>
                <w:color w:val="000000"/>
                <w:kern w:val="0"/>
                <w:sz w:val="20"/>
                <w:lang w:val="en-GB" w:eastAsia="en-US"/>
              </w:rPr>
            </w:pPr>
          </w:p>
        </w:tc>
        <w:tc>
          <w:tcPr>
            <w:tcW w:w="2198" w:type="dxa"/>
            <w:shd w:val="clear" w:color="auto" w:fill="auto"/>
          </w:tcPr>
          <w:p w:rsidR="002D1712" w:rsidRPr="00516794" w:rsidRDefault="002D1712" w:rsidP="00E127FD">
            <w:pPr>
              <w:widowControl/>
              <w:rPr>
                <w:rFonts w:ascii="Times" w:eastAsia="Times New Roman" w:hAnsi="Times" w:cs="Times New Roman"/>
                <w:b/>
                <w:bCs/>
                <w:color w:val="000000"/>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2/1</w:t>
            </w:r>
            <w:r w:rsidRPr="00516794">
              <w:rPr>
                <w:rFonts w:ascii="Times" w:eastAsia="Times New Roman" w:hAnsi="Times" w:cs="Times New Roman"/>
                <w:b/>
                <w:bCs/>
                <w:color w:val="000000"/>
                <w:kern w:val="0"/>
                <w:sz w:val="20"/>
                <w:lang w:val="en-GB" w:eastAsia="en-US"/>
              </w:rPr>
              <w:t xml:space="preserve"> (%)</w:t>
            </w:r>
          </w:p>
        </w:tc>
        <w:tc>
          <w:tcPr>
            <w:tcW w:w="2882" w:type="dxa"/>
            <w:shd w:val="clear" w:color="auto" w:fill="auto"/>
          </w:tcPr>
          <w:p w:rsidR="002D1712" w:rsidRDefault="00952256" w:rsidP="00E127FD">
            <w:pPr>
              <w:widowControl/>
              <w:rPr>
                <w:rFonts w:ascii="Times" w:eastAsiaTheme="minorEastAsia" w:hAnsi="Times" w:cs="Times New Roman"/>
                <w:kern w:val="0"/>
                <w:sz w:val="20"/>
                <w:lang w:val="en-GB"/>
              </w:rPr>
            </w:pPr>
            <w:r>
              <w:rPr>
                <w:rFonts w:ascii="Times" w:eastAsiaTheme="minorEastAsia" w:hAnsi="Times" w:cs="Times New Roman"/>
                <w:kern w:val="0"/>
                <w:sz w:val="20"/>
                <w:lang w:val="en-GB"/>
              </w:rPr>
              <w:t>89%</w:t>
            </w:r>
          </w:p>
          <w:p w:rsidR="00952256" w:rsidRDefault="00952256"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2D1712" w:rsidRPr="008C55AB" w:rsidTr="00E127FD">
        <w:trPr>
          <w:trHeight w:val="936"/>
          <w:jc w:val="center"/>
        </w:trPr>
        <w:tc>
          <w:tcPr>
            <w:tcW w:w="1201" w:type="dxa"/>
            <w:vMerge/>
            <w:shd w:val="clear" w:color="auto" w:fill="auto"/>
          </w:tcPr>
          <w:p w:rsidR="002D1712" w:rsidRPr="008C55AB" w:rsidRDefault="002D1712" w:rsidP="00E127FD">
            <w:pPr>
              <w:widowControl/>
              <w:rPr>
                <w:rFonts w:ascii="Times" w:eastAsia="Times New Roman" w:hAnsi="Times" w:cs="Times New Roman"/>
                <w:b/>
                <w:bCs/>
                <w:color w:val="000000"/>
                <w:kern w:val="0"/>
                <w:sz w:val="20"/>
                <w:lang w:val="en-GB" w:eastAsia="en-US"/>
              </w:rPr>
            </w:pPr>
          </w:p>
        </w:tc>
        <w:tc>
          <w:tcPr>
            <w:tcW w:w="1322" w:type="dxa"/>
            <w:vMerge/>
            <w:shd w:val="clear" w:color="auto" w:fill="auto"/>
          </w:tcPr>
          <w:p w:rsidR="002D1712" w:rsidRPr="008C55AB" w:rsidRDefault="002D1712" w:rsidP="00E127FD">
            <w:pPr>
              <w:widowControl/>
              <w:rPr>
                <w:rFonts w:ascii="Times" w:eastAsia="Times New Roman" w:hAnsi="Times" w:cs="Times New Roman"/>
                <w:b/>
                <w:bCs/>
                <w:color w:val="000000"/>
                <w:kern w:val="0"/>
                <w:sz w:val="20"/>
                <w:lang w:val="en-GB" w:eastAsia="en-US"/>
              </w:rPr>
            </w:pPr>
          </w:p>
        </w:tc>
        <w:tc>
          <w:tcPr>
            <w:tcW w:w="2198" w:type="dxa"/>
            <w:shd w:val="clear" w:color="auto" w:fill="auto"/>
          </w:tcPr>
          <w:p w:rsidR="002D1712" w:rsidRPr="00516794" w:rsidRDefault="002D1712" w:rsidP="00F67EFC">
            <w:pPr>
              <w:widowControl/>
              <w:rPr>
                <w:rFonts w:ascii="Times" w:eastAsia="Times New Roman" w:hAnsi="Times" w:cs="Times New Roman"/>
                <w:b/>
                <w:bCs/>
                <w:color w:val="000000"/>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3/1</w:t>
            </w:r>
            <w:r w:rsidRPr="00516794">
              <w:rPr>
                <w:rFonts w:ascii="Times" w:eastAsia="Times New Roman" w:hAnsi="Times" w:cs="Times New Roman"/>
                <w:b/>
                <w:bCs/>
                <w:color w:val="000000"/>
                <w:kern w:val="0"/>
                <w:sz w:val="20"/>
                <w:lang w:val="en-GB" w:eastAsia="en-US"/>
              </w:rPr>
              <w:t xml:space="preserve"> (%)</w:t>
            </w:r>
          </w:p>
        </w:tc>
        <w:tc>
          <w:tcPr>
            <w:tcW w:w="2882" w:type="dxa"/>
            <w:shd w:val="clear" w:color="auto" w:fill="auto"/>
          </w:tcPr>
          <w:p w:rsidR="002D1712" w:rsidRDefault="00952256" w:rsidP="00E127FD">
            <w:pPr>
              <w:widowControl/>
              <w:rPr>
                <w:rFonts w:ascii="Times New Roman" w:hAnsi="Times New Roman" w:cs="Times New Roman"/>
                <w:sz w:val="20"/>
                <w:szCs w:val="20"/>
                <w:lang w:val="en-GB" w:eastAsia="ja-JP"/>
              </w:rPr>
            </w:pPr>
            <w:r>
              <w:rPr>
                <w:rFonts w:ascii="Times" w:eastAsiaTheme="minorEastAsia" w:hAnsi="Times" w:cs="Times New Roman"/>
                <w:kern w:val="0"/>
                <w:sz w:val="20"/>
                <w:lang w:val="en-GB"/>
              </w:rPr>
              <w:t>93.5%</w:t>
            </w:r>
          </w:p>
          <w:p w:rsidR="002D1712" w:rsidRDefault="002D1712"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2D1712" w:rsidRPr="008C55AB" w:rsidTr="00E127FD">
        <w:trPr>
          <w:jc w:val="center"/>
        </w:trPr>
        <w:tc>
          <w:tcPr>
            <w:tcW w:w="1201" w:type="dxa"/>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1322" w:type="dxa"/>
            <w:vMerge w:val="restart"/>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RS overhead Reduction (%)</w:t>
            </w:r>
            <w:r>
              <w:rPr>
                <w:rFonts w:ascii="Times" w:eastAsia="Times New Roman" w:hAnsi="Times" w:cs="Times New Roman"/>
                <w:b/>
                <w:bCs/>
                <w:color w:val="000000"/>
                <w:kern w:val="0"/>
                <w:sz w:val="20"/>
                <w:lang w:val="en-GB" w:eastAsia="en-US"/>
              </w:rPr>
              <w:t>: 1-</w:t>
            </w:r>
            <w:r w:rsidR="00137111">
              <w:rPr>
                <w:rFonts w:ascii="Times" w:eastAsia="Times New Roman" w:hAnsi="Times" w:cs="Times New Roman"/>
                <w:b/>
                <w:bCs/>
                <w:color w:val="000000"/>
                <w:kern w:val="0"/>
                <w:sz w:val="20"/>
                <w:lang w:val="en-GB" w:eastAsia="en-US"/>
              </w:rPr>
              <w:t>N</w:t>
            </w:r>
            <w:r>
              <w:rPr>
                <w:rFonts w:ascii="Times" w:eastAsia="Times New Roman" w:hAnsi="Times" w:cs="Times New Roman"/>
                <w:b/>
                <w:bCs/>
                <w:color w:val="000000"/>
                <w:kern w:val="0"/>
                <w:sz w:val="20"/>
                <w:lang w:val="en-GB" w:eastAsia="en-US"/>
              </w:rPr>
              <w:t>/M</w:t>
            </w:r>
            <w:r w:rsidR="00137111">
              <w:rPr>
                <w:rFonts w:ascii="Times" w:eastAsia="Times New Roman" w:hAnsi="Times" w:cs="Times New Roman"/>
                <w:b/>
                <w:bCs/>
                <w:color w:val="000000"/>
                <w:kern w:val="0"/>
                <w:sz w:val="20"/>
                <w:lang w:val="en-GB" w:eastAsia="en-US"/>
              </w:rPr>
              <w:t xml:space="preserve"> with Option 2</w:t>
            </w:r>
          </w:p>
        </w:tc>
        <w:tc>
          <w:tcPr>
            <w:tcW w:w="2198" w:type="dxa"/>
            <w:shd w:val="clear" w:color="auto" w:fill="auto"/>
          </w:tcPr>
          <w:p w:rsidR="002D1712" w:rsidRPr="008C55AB" w:rsidRDefault="002D1712" w:rsidP="00F67EFC">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1</w:t>
            </w:r>
          </w:p>
        </w:tc>
        <w:tc>
          <w:tcPr>
            <w:tcW w:w="2882" w:type="dxa"/>
            <w:shd w:val="clear" w:color="auto" w:fill="auto"/>
          </w:tcPr>
          <w:p w:rsidR="002D1712" w:rsidRPr="008C55AB" w:rsidRDefault="00843496" w:rsidP="00E127FD">
            <w:pPr>
              <w:widowControl/>
              <w:rPr>
                <w:rFonts w:ascii="Times" w:eastAsia="Batang" w:hAnsi="Times" w:cs="Times New Roman"/>
                <w:kern w:val="0"/>
                <w:sz w:val="20"/>
                <w:lang w:val="en-GB" w:eastAsia="en-US"/>
              </w:rPr>
            </w:pPr>
            <w:r>
              <w:rPr>
                <w:rFonts w:ascii="Times" w:eastAsiaTheme="minorEastAsia" w:hAnsi="Times" w:cs="Times New Roman"/>
                <w:kern w:val="0"/>
                <w:sz w:val="20"/>
                <w:lang w:val="en-GB"/>
              </w:rPr>
              <w:t>87.1%</w:t>
            </w:r>
          </w:p>
        </w:tc>
      </w:tr>
      <w:tr w:rsidR="002D1712" w:rsidRPr="008C55AB" w:rsidTr="00E127FD">
        <w:trPr>
          <w:jc w:val="center"/>
        </w:trPr>
        <w:tc>
          <w:tcPr>
            <w:tcW w:w="1201" w:type="dxa"/>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1322" w:type="dxa"/>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2</w:t>
            </w:r>
          </w:p>
        </w:tc>
        <w:tc>
          <w:tcPr>
            <w:tcW w:w="2882" w:type="dxa"/>
            <w:shd w:val="clear" w:color="auto" w:fill="auto"/>
          </w:tcPr>
          <w:p w:rsidR="002D1712" w:rsidRPr="008C55AB" w:rsidRDefault="00843496" w:rsidP="00E127FD">
            <w:pPr>
              <w:widowControl/>
              <w:rPr>
                <w:rFonts w:ascii="Times" w:eastAsia="Batang" w:hAnsi="Times" w:cs="Times New Roman"/>
                <w:kern w:val="0"/>
                <w:sz w:val="20"/>
                <w:lang w:val="en-GB" w:eastAsia="en-US"/>
              </w:rPr>
            </w:pPr>
            <w:r>
              <w:rPr>
                <w:rFonts w:ascii="Times" w:eastAsiaTheme="minorEastAsia" w:hAnsi="Times" w:cs="Times New Roman"/>
                <w:kern w:val="0"/>
                <w:sz w:val="20"/>
                <w:lang w:val="en-GB"/>
              </w:rPr>
              <w:t>86.7%</w:t>
            </w:r>
          </w:p>
        </w:tc>
      </w:tr>
      <w:tr w:rsidR="002D1712" w:rsidRPr="008C55AB" w:rsidTr="00F67EFC">
        <w:trPr>
          <w:trHeight w:val="533"/>
          <w:jc w:val="center"/>
        </w:trPr>
        <w:tc>
          <w:tcPr>
            <w:tcW w:w="1201" w:type="dxa"/>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1322" w:type="dxa"/>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3</w:t>
            </w:r>
          </w:p>
        </w:tc>
        <w:tc>
          <w:tcPr>
            <w:tcW w:w="2882" w:type="dxa"/>
            <w:shd w:val="clear" w:color="auto" w:fill="auto"/>
          </w:tcPr>
          <w:p w:rsidR="002D1712" w:rsidRPr="008C55AB" w:rsidRDefault="00843496" w:rsidP="00E127FD">
            <w:pPr>
              <w:widowControl/>
              <w:rPr>
                <w:rFonts w:ascii="Times" w:eastAsia="Batang" w:hAnsi="Times" w:cs="Times New Roman"/>
                <w:kern w:val="0"/>
                <w:sz w:val="20"/>
                <w:lang w:val="en-GB" w:eastAsia="en-US"/>
              </w:rPr>
            </w:pPr>
            <w:r>
              <w:rPr>
                <w:rFonts w:ascii="Times" w:eastAsiaTheme="minorEastAsia" w:hAnsi="Times" w:cs="Times New Roman"/>
                <w:kern w:val="0"/>
                <w:sz w:val="20"/>
                <w:lang w:val="en-GB"/>
              </w:rPr>
              <w:t>86.3%</w:t>
            </w:r>
          </w:p>
        </w:tc>
      </w:tr>
    </w:tbl>
    <w:p w:rsidR="005D5C22" w:rsidRDefault="005D5C22" w:rsidP="00143727">
      <w:pPr>
        <w:spacing w:beforeLines="100" w:before="312" w:afterLines="50" w:after="156"/>
        <w:rPr>
          <w:rFonts w:ascii="Times New Roman" w:hAnsi="Times New Roman"/>
          <w:sz w:val="21"/>
          <w:szCs w:val="21"/>
        </w:rPr>
      </w:pPr>
      <w:r w:rsidRPr="005D5C22">
        <w:rPr>
          <w:rFonts w:ascii="Times New Roman" w:hAnsi="Times New Roman"/>
          <w:sz w:val="21"/>
          <w:szCs w:val="21"/>
        </w:rPr>
        <w:t xml:space="preserve">It can be seen that </w:t>
      </w:r>
      <w:r w:rsidR="00143727">
        <w:rPr>
          <w:rFonts w:ascii="Times New Roman" w:hAnsi="Times New Roman"/>
          <w:sz w:val="21"/>
          <w:szCs w:val="21"/>
        </w:rPr>
        <w:t>when Set B is variable,</w:t>
      </w:r>
      <w:r w:rsidR="00143727" w:rsidRPr="005D5C22">
        <w:rPr>
          <w:rFonts w:ascii="Times New Roman" w:hAnsi="Times New Roman"/>
          <w:sz w:val="21"/>
          <w:szCs w:val="21"/>
        </w:rPr>
        <w:t xml:space="preserve"> </w:t>
      </w:r>
      <w:r w:rsidRPr="005D5C22">
        <w:rPr>
          <w:rFonts w:ascii="Times New Roman" w:hAnsi="Times New Roman"/>
          <w:sz w:val="21"/>
          <w:szCs w:val="21"/>
        </w:rPr>
        <w:t xml:space="preserve">the </w:t>
      </w:r>
      <w:r w:rsidR="00143727">
        <w:rPr>
          <w:rFonts w:ascii="Times New Roman" w:hAnsi="Times New Roman"/>
          <w:sz w:val="21"/>
          <w:szCs w:val="21"/>
        </w:rPr>
        <w:t>AI/ML</w:t>
      </w:r>
      <w:r>
        <w:rPr>
          <w:rFonts w:ascii="Times New Roman" w:hAnsi="Times New Roman"/>
          <w:sz w:val="21"/>
          <w:szCs w:val="21"/>
        </w:rPr>
        <w:t xml:space="preserve"> model</w:t>
      </w:r>
      <w:r w:rsidRPr="005D5C22">
        <w:rPr>
          <w:rFonts w:ascii="Times New Roman" w:hAnsi="Times New Roman"/>
          <w:sz w:val="21"/>
          <w:szCs w:val="21"/>
        </w:rPr>
        <w:t xml:space="preserve"> </w:t>
      </w:r>
      <w:r w:rsidR="00143727">
        <w:rPr>
          <w:rFonts w:ascii="Times New Roman" w:hAnsi="Times New Roman"/>
          <w:sz w:val="21"/>
          <w:szCs w:val="21"/>
        </w:rPr>
        <w:t xml:space="preserve">can </w:t>
      </w:r>
      <w:r w:rsidRPr="005D5C22">
        <w:rPr>
          <w:rFonts w:ascii="Times New Roman" w:hAnsi="Times New Roman"/>
          <w:sz w:val="21"/>
          <w:szCs w:val="21"/>
        </w:rPr>
        <w:t>achiev</w:t>
      </w:r>
      <w:r w:rsidR="00143727">
        <w:rPr>
          <w:rFonts w:ascii="Times New Roman" w:hAnsi="Times New Roman"/>
          <w:sz w:val="21"/>
          <w:szCs w:val="21"/>
        </w:rPr>
        <w:t>e satisfactory performance</w:t>
      </w:r>
      <w:r w:rsidR="002F4693">
        <w:rPr>
          <w:rFonts w:ascii="Times New Roman" w:hAnsi="Times New Roman"/>
          <w:sz w:val="21"/>
          <w:szCs w:val="21"/>
        </w:rPr>
        <w:t xml:space="preserve"> with the cost of higher m</w:t>
      </w:r>
      <w:r w:rsidR="002F4693" w:rsidRPr="002F4693">
        <w:rPr>
          <w:rFonts w:ascii="Times New Roman" w:hAnsi="Times New Roman"/>
          <w:sz w:val="21"/>
          <w:szCs w:val="21"/>
        </w:rPr>
        <w:t>odel complexity</w:t>
      </w:r>
      <w:r w:rsidR="002F4693">
        <w:rPr>
          <w:rFonts w:ascii="Times New Roman" w:hAnsi="Times New Roman"/>
          <w:sz w:val="21"/>
          <w:szCs w:val="21"/>
        </w:rPr>
        <w:t xml:space="preserve"> and computational complexity</w:t>
      </w:r>
      <w:r w:rsidRPr="005D5C22">
        <w:rPr>
          <w:rFonts w:ascii="Times New Roman" w:hAnsi="Times New Roman"/>
          <w:sz w:val="21"/>
          <w:szCs w:val="21"/>
        </w:rPr>
        <w:t xml:space="preserve">. </w:t>
      </w:r>
      <w:r w:rsidR="00143727">
        <w:rPr>
          <w:rFonts w:ascii="Times New Roman" w:hAnsi="Times New Roman"/>
          <w:sz w:val="21"/>
          <w:szCs w:val="21"/>
        </w:rPr>
        <w:t>For Top-3 beam pair prediction, t</w:t>
      </w:r>
      <w:r w:rsidRPr="005D5C22">
        <w:rPr>
          <w:rFonts w:ascii="Times New Roman" w:hAnsi="Times New Roman"/>
          <w:sz w:val="21"/>
          <w:szCs w:val="21"/>
        </w:rPr>
        <w:t xml:space="preserve">he </w:t>
      </w:r>
      <w:r w:rsidR="00E127FD">
        <w:rPr>
          <w:rFonts w:ascii="Times New Roman" w:hAnsi="Times New Roman"/>
          <w:sz w:val="21"/>
          <w:szCs w:val="21"/>
        </w:rPr>
        <w:t>AI model</w:t>
      </w:r>
      <w:r>
        <w:rPr>
          <w:rFonts w:ascii="Times New Roman" w:hAnsi="Times New Roman"/>
          <w:sz w:val="21"/>
          <w:szCs w:val="21"/>
        </w:rPr>
        <w:t xml:space="preserve"> </w:t>
      </w:r>
      <w:r w:rsidR="00143727">
        <w:rPr>
          <w:rFonts w:ascii="Times New Roman" w:hAnsi="Times New Roman"/>
          <w:sz w:val="21"/>
          <w:szCs w:val="21"/>
        </w:rPr>
        <w:t>can achieve average 93.5% beam pair prediction accuracy and reduce 86.3% RS overhead</w:t>
      </w:r>
      <w:r>
        <w:rPr>
          <w:rFonts w:ascii="Times New Roman" w:hAnsi="Times New Roman"/>
          <w:sz w:val="21"/>
          <w:szCs w:val="21"/>
        </w:rPr>
        <w:t xml:space="preserve">. </w:t>
      </w:r>
    </w:p>
    <w:p w:rsidR="00143727" w:rsidRPr="007E716F" w:rsidRDefault="00143727" w:rsidP="00143727">
      <w:pPr>
        <w:widowControl/>
        <w:shd w:val="clear" w:color="auto" w:fill="FFFFFF"/>
        <w:spacing w:beforeLines="50" w:before="156" w:afterLines="50" w:after="156"/>
        <w:rPr>
          <w:rFonts w:ascii="Times New Roman" w:hAnsi="Times New Roman" w:cs="Times New Roman"/>
          <w:kern w:val="0"/>
          <w:sz w:val="21"/>
          <w:szCs w:val="20"/>
          <w:lang w:val="en-GB"/>
        </w:rPr>
      </w:pPr>
      <w:r w:rsidRPr="007E716F">
        <w:rPr>
          <w:rFonts w:ascii="Times New Roman" w:hAnsi="Times New Roman" w:cs="Times New Roman"/>
          <w:kern w:val="0"/>
          <w:sz w:val="21"/>
          <w:szCs w:val="20"/>
          <w:lang w:val="en-GB"/>
        </w:rPr>
        <w:t xml:space="preserve">Above all, </w:t>
      </w:r>
      <w:r>
        <w:rPr>
          <w:rFonts w:ascii="Times New Roman" w:hAnsi="Times New Roman" w:cs="Times New Roman"/>
          <w:kern w:val="0"/>
          <w:sz w:val="21"/>
          <w:szCs w:val="20"/>
          <w:lang w:val="en-GB"/>
        </w:rPr>
        <w:t xml:space="preserve">for BM-Case1, </w:t>
      </w:r>
      <w:r w:rsidRPr="007E716F">
        <w:rPr>
          <w:rFonts w:ascii="Times New Roman" w:hAnsi="Times New Roman" w:cs="Times New Roman"/>
          <w:kern w:val="0"/>
          <w:sz w:val="21"/>
          <w:szCs w:val="20"/>
          <w:lang w:val="en-GB"/>
        </w:rPr>
        <w:t xml:space="preserve">AI based spatial beam prediction can largely reduce beam sweeping overhead with minor loss of </w:t>
      </w:r>
      <w:r w:rsidRPr="007E716F">
        <w:rPr>
          <w:rFonts w:ascii="Times New Roman" w:hAnsi="Times New Roman" w:cs="Times New Roman" w:hint="eastAsia"/>
          <w:kern w:val="0"/>
          <w:sz w:val="21"/>
          <w:szCs w:val="20"/>
          <w:lang w:val="en-GB"/>
        </w:rPr>
        <w:t>predic</w:t>
      </w:r>
      <w:r w:rsidRPr="007E716F">
        <w:rPr>
          <w:rFonts w:ascii="Times New Roman" w:hAnsi="Times New Roman" w:cs="Times New Roman"/>
          <w:kern w:val="0"/>
          <w:sz w:val="21"/>
          <w:szCs w:val="20"/>
          <w:lang w:val="en-GB"/>
        </w:rPr>
        <w:t xml:space="preserve">tion accuracy </w:t>
      </w:r>
      <w:r w:rsidRPr="007E716F">
        <w:rPr>
          <w:rFonts w:ascii="Times New Roman" w:hAnsi="Times New Roman" w:cs="Times New Roman" w:hint="eastAsia"/>
          <w:kern w:val="0"/>
          <w:sz w:val="21"/>
          <w:szCs w:val="20"/>
          <w:lang w:val="en-GB"/>
        </w:rPr>
        <w:t>for</w:t>
      </w:r>
      <w:r w:rsidRPr="007E716F">
        <w:rPr>
          <w:rFonts w:ascii="Times New Roman" w:hAnsi="Times New Roman" w:cs="Times New Roman"/>
          <w:kern w:val="0"/>
          <w:sz w:val="21"/>
          <w:szCs w:val="20"/>
          <w:lang w:val="en-GB"/>
        </w:rPr>
        <w:t xml:space="preserve"> </w:t>
      </w:r>
      <w:r>
        <w:rPr>
          <w:rFonts w:ascii="Times New Roman" w:hAnsi="Times New Roman" w:cs="Times New Roman"/>
          <w:kern w:val="0"/>
          <w:sz w:val="21"/>
          <w:szCs w:val="20"/>
          <w:lang w:val="en-GB"/>
        </w:rPr>
        <w:t>T</w:t>
      </w:r>
      <w:r w:rsidRPr="007E716F">
        <w:rPr>
          <w:rFonts w:ascii="Times New Roman" w:hAnsi="Times New Roman" w:cs="Times New Roman"/>
          <w:kern w:val="0"/>
          <w:sz w:val="21"/>
          <w:szCs w:val="20"/>
          <w:lang w:val="en-GB"/>
        </w:rPr>
        <w:t>op</w:t>
      </w:r>
      <w:r w:rsidRPr="007E716F">
        <w:rPr>
          <w:rFonts w:ascii="Times New Roman" w:hAnsi="Times New Roman" w:cs="Times New Roman" w:hint="eastAsia"/>
          <w:kern w:val="0"/>
          <w:sz w:val="21"/>
          <w:szCs w:val="20"/>
          <w:lang w:val="en-GB"/>
        </w:rPr>
        <w:t>-K</w:t>
      </w:r>
      <w:r w:rsidRPr="007E716F">
        <w:rPr>
          <w:rFonts w:ascii="Times New Roman" w:hAnsi="Times New Roman" w:cs="Times New Roman"/>
          <w:kern w:val="0"/>
          <w:sz w:val="21"/>
          <w:szCs w:val="20"/>
          <w:lang w:val="en-GB"/>
        </w:rPr>
        <w:t xml:space="preserve"> beam pair.</w:t>
      </w:r>
    </w:p>
    <w:p w:rsidR="00143727" w:rsidRDefault="00143727" w:rsidP="00143727">
      <w:pPr>
        <w:widowControl/>
        <w:shd w:val="clear" w:color="auto" w:fill="FFFFFF"/>
        <w:spacing w:beforeLines="50" w:before="156" w:afterLines="50" w:after="156"/>
        <w:rPr>
          <w:rFonts w:ascii="Times New Roman" w:hAnsi="Times New Roman" w:cs="Times New Roman"/>
          <w:b/>
          <w:i/>
          <w:kern w:val="0"/>
          <w:sz w:val="21"/>
          <w:szCs w:val="20"/>
          <w:lang w:val="en-GB"/>
        </w:rPr>
      </w:pPr>
      <w:bookmarkStart w:id="5" w:name="_Hlk118643559"/>
      <w:r w:rsidRPr="007E716F">
        <w:rPr>
          <w:rFonts w:ascii="Times New Roman" w:hAnsi="Times New Roman" w:cs="Times New Roman"/>
          <w:b/>
          <w:i/>
          <w:kern w:val="0"/>
          <w:sz w:val="21"/>
          <w:szCs w:val="20"/>
          <w:lang w:val="en-GB"/>
        </w:rPr>
        <w:t xml:space="preserve">Observation </w:t>
      </w:r>
      <w:r>
        <w:rPr>
          <w:rFonts w:ascii="Times New Roman" w:hAnsi="Times New Roman" w:cs="Times New Roman"/>
          <w:b/>
          <w:i/>
          <w:kern w:val="0"/>
          <w:sz w:val="21"/>
          <w:szCs w:val="20"/>
          <w:lang w:val="en-GB"/>
        </w:rPr>
        <w:t>1</w:t>
      </w:r>
      <w:r w:rsidRPr="007E716F">
        <w:rPr>
          <w:rFonts w:ascii="Times New Roman" w:hAnsi="Times New Roman" w:cs="Times New Roman"/>
          <w:b/>
          <w:i/>
          <w:kern w:val="0"/>
          <w:sz w:val="21"/>
          <w:szCs w:val="20"/>
          <w:lang w:val="en-GB"/>
        </w:rPr>
        <w:t xml:space="preserve">: Compared with baseline option 1, </w:t>
      </w:r>
      <w:r>
        <w:rPr>
          <w:rFonts w:ascii="Times New Roman" w:hAnsi="Times New Roman" w:cs="Times New Roman"/>
          <w:b/>
          <w:i/>
          <w:kern w:val="0"/>
          <w:sz w:val="21"/>
          <w:szCs w:val="20"/>
          <w:lang w:val="en-GB"/>
        </w:rPr>
        <w:t>BM-Case 1</w:t>
      </w:r>
      <w:r w:rsidR="00E127FD">
        <w:rPr>
          <w:rFonts w:ascii="Times New Roman" w:hAnsi="Times New Roman" w:cs="Times New Roman"/>
          <w:b/>
          <w:i/>
          <w:kern w:val="0"/>
          <w:sz w:val="21"/>
          <w:szCs w:val="20"/>
          <w:lang w:val="en-GB"/>
        </w:rPr>
        <w:t xml:space="preserve"> with Tx-Rx beam pair prediction</w:t>
      </w:r>
      <w:r w:rsidRPr="007E716F">
        <w:rPr>
          <w:rFonts w:ascii="Times New Roman" w:hAnsi="Times New Roman" w:cs="Times New Roman"/>
          <w:b/>
          <w:i/>
          <w:kern w:val="0"/>
          <w:sz w:val="21"/>
          <w:szCs w:val="20"/>
          <w:lang w:val="en-GB"/>
        </w:rPr>
        <w:t xml:space="preserve"> has </w:t>
      </w:r>
      <w:r w:rsidRPr="007E716F">
        <w:rPr>
          <w:rFonts w:ascii="Times New Roman" w:hAnsi="Times New Roman" w:cs="Times New Roman" w:hint="eastAsia"/>
          <w:b/>
          <w:i/>
          <w:kern w:val="0"/>
          <w:sz w:val="21"/>
          <w:szCs w:val="20"/>
          <w:lang w:val="en-GB"/>
        </w:rPr>
        <w:t>minor</w:t>
      </w:r>
      <w:r w:rsidRPr="007E716F">
        <w:rPr>
          <w:rFonts w:ascii="Times New Roman" w:hAnsi="Times New Roman" w:cs="Times New Roman"/>
          <w:b/>
          <w:i/>
          <w:kern w:val="0"/>
          <w:sz w:val="21"/>
          <w:szCs w:val="20"/>
          <w:lang w:val="en-GB"/>
        </w:rPr>
        <w:t xml:space="preserve"> loss of </w:t>
      </w:r>
      <w:r w:rsidRPr="007E716F">
        <w:rPr>
          <w:rFonts w:ascii="Times New Roman" w:hAnsi="Times New Roman" w:cs="Times New Roman" w:hint="eastAsia"/>
          <w:b/>
          <w:i/>
          <w:kern w:val="0"/>
          <w:sz w:val="21"/>
          <w:szCs w:val="20"/>
          <w:lang w:val="en-GB"/>
        </w:rPr>
        <w:t>predic</w:t>
      </w:r>
      <w:r w:rsidRPr="007E716F">
        <w:rPr>
          <w:rFonts w:ascii="Times New Roman" w:hAnsi="Times New Roman" w:cs="Times New Roman"/>
          <w:b/>
          <w:i/>
          <w:kern w:val="0"/>
          <w:sz w:val="21"/>
          <w:szCs w:val="20"/>
          <w:lang w:val="en-GB"/>
        </w:rPr>
        <w:t xml:space="preserve">tion accuracy </w:t>
      </w:r>
      <w:r w:rsidRPr="007E716F">
        <w:rPr>
          <w:rFonts w:ascii="Times New Roman" w:hAnsi="Times New Roman" w:cs="Times New Roman" w:hint="eastAsia"/>
          <w:b/>
          <w:i/>
          <w:kern w:val="0"/>
          <w:sz w:val="21"/>
          <w:szCs w:val="20"/>
          <w:lang w:val="en-GB"/>
        </w:rPr>
        <w:t>for</w:t>
      </w:r>
      <w:r w:rsidRPr="007E716F">
        <w:rPr>
          <w:rFonts w:ascii="Times New Roman" w:hAnsi="Times New Roman" w:cs="Times New Roman"/>
          <w:b/>
          <w:i/>
          <w:kern w:val="0"/>
          <w:sz w:val="21"/>
          <w:szCs w:val="20"/>
          <w:lang w:val="en-GB"/>
        </w:rPr>
        <w:t xml:space="preserve"> </w:t>
      </w:r>
      <w:r>
        <w:rPr>
          <w:rFonts w:ascii="Times New Roman" w:hAnsi="Times New Roman" w:cs="Times New Roman"/>
          <w:b/>
          <w:i/>
          <w:kern w:val="0"/>
          <w:sz w:val="21"/>
          <w:szCs w:val="20"/>
          <w:lang w:val="en-GB"/>
        </w:rPr>
        <w:t>T</w:t>
      </w:r>
      <w:r w:rsidRPr="007E716F">
        <w:rPr>
          <w:rFonts w:ascii="Times New Roman" w:hAnsi="Times New Roman" w:cs="Times New Roman"/>
          <w:b/>
          <w:i/>
          <w:kern w:val="0"/>
          <w:sz w:val="21"/>
          <w:szCs w:val="20"/>
          <w:lang w:val="en-GB"/>
        </w:rPr>
        <w:t>op</w:t>
      </w:r>
      <w:r w:rsidRPr="007E716F">
        <w:rPr>
          <w:rFonts w:ascii="Times New Roman" w:hAnsi="Times New Roman" w:cs="Times New Roman" w:hint="eastAsia"/>
          <w:b/>
          <w:i/>
          <w:kern w:val="0"/>
          <w:sz w:val="21"/>
          <w:szCs w:val="20"/>
          <w:lang w:val="en-GB"/>
        </w:rPr>
        <w:t>-</w:t>
      </w:r>
      <w:r w:rsidR="00E127FD">
        <w:rPr>
          <w:rFonts w:ascii="Times New Roman" w:hAnsi="Times New Roman" w:cs="Times New Roman"/>
          <w:b/>
          <w:i/>
          <w:kern w:val="0"/>
          <w:sz w:val="21"/>
          <w:szCs w:val="20"/>
          <w:lang w:val="en-GB"/>
        </w:rPr>
        <w:t>3</w:t>
      </w:r>
      <w:r w:rsidRPr="007E716F">
        <w:rPr>
          <w:rFonts w:ascii="Times New Roman" w:hAnsi="Times New Roman" w:cs="Times New Roman"/>
          <w:b/>
          <w:i/>
          <w:kern w:val="0"/>
          <w:sz w:val="21"/>
          <w:szCs w:val="20"/>
          <w:lang w:val="en-GB"/>
        </w:rPr>
        <w:t xml:space="preserve"> beam pair but has </w:t>
      </w:r>
      <w:r w:rsidRPr="007E716F">
        <w:rPr>
          <w:rFonts w:ascii="Times New Roman" w:hAnsi="Times New Roman" w:cs="Times New Roman" w:hint="eastAsia"/>
          <w:b/>
          <w:i/>
          <w:kern w:val="0"/>
          <w:sz w:val="21"/>
          <w:szCs w:val="20"/>
          <w:lang w:val="en-GB"/>
        </w:rPr>
        <w:t>large</w:t>
      </w:r>
      <w:r w:rsidRPr="007E716F">
        <w:rPr>
          <w:rFonts w:ascii="Times New Roman" w:hAnsi="Times New Roman" w:cs="Times New Roman"/>
          <w:b/>
          <w:i/>
          <w:kern w:val="0"/>
          <w:sz w:val="21"/>
          <w:szCs w:val="20"/>
          <w:lang w:val="en-GB"/>
        </w:rPr>
        <w:t xml:space="preserve"> beam sweeping overhead reduction.</w:t>
      </w:r>
    </w:p>
    <w:bookmarkEnd w:id="5"/>
    <w:p w:rsidR="00600DD2" w:rsidRPr="0017190D" w:rsidRDefault="00600DD2" w:rsidP="00600DD2">
      <w:pPr>
        <w:pStyle w:val="2"/>
        <w:spacing w:before="156" w:after="156"/>
        <w:rPr>
          <w:rFonts w:ascii="Times New Roman" w:eastAsia="Calibri" w:hAnsi="Times New Roman"/>
          <w:b/>
          <w:bCs/>
          <w:kern w:val="28"/>
          <w:sz w:val="24"/>
          <w:szCs w:val="21"/>
          <w:lang w:eastAsia="ja-JP"/>
        </w:rPr>
      </w:pPr>
      <w:r w:rsidRPr="0017190D">
        <w:rPr>
          <w:rFonts w:ascii="Times New Roman" w:eastAsia="Calibri" w:hAnsi="Times New Roman"/>
          <w:b/>
          <w:bCs/>
          <w:kern w:val="28"/>
          <w:sz w:val="24"/>
          <w:szCs w:val="21"/>
          <w:lang w:eastAsia="ja-JP"/>
        </w:rPr>
        <w:t xml:space="preserve">Evaluation results of </w:t>
      </w:r>
      <w:r w:rsidR="004772FF">
        <w:rPr>
          <w:rFonts w:ascii="Times New Roman" w:eastAsia="Calibri" w:hAnsi="Times New Roman"/>
          <w:b/>
          <w:bCs/>
          <w:kern w:val="28"/>
          <w:sz w:val="24"/>
          <w:szCs w:val="21"/>
          <w:lang w:eastAsia="ja-JP"/>
        </w:rPr>
        <w:t>DL Tx beam</w:t>
      </w:r>
      <w:r w:rsidRPr="0017190D">
        <w:rPr>
          <w:rFonts w:ascii="Times New Roman" w:eastAsia="Calibri" w:hAnsi="Times New Roman"/>
          <w:b/>
          <w:bCs/>
          <w:kern w:val="28"/>
          <w:sz w:val="24"/>
          <w:szCs w:val="21"/>
          <w:lang w:eastAsia="ja-JP"/>
        </w:rPr>
        <w:t xml:space="preserve"> prediction</w:t>
      </w:r>
    </w:p>
    <w:p w:rsidR="00137111" w:rsidRDefault="00143727" w:rsidP="005A3D4E">
      <w:pPr>
        <w:widowControl/>
        <w:shd w:val="clear" w:color="auto" w:fill="FFFFFF"/>
        <w:spacing w:beforeLines="50" w:before="156" w:afterLines="50" w:after="156"/>
        <w:rPr>
          <w:rFonts w:ascii="Times New Roman" w:eastAsia="Microsoft YaHei UI" w:hAnsi="Times New Roman" w:cs="Times New Roman"/>
          <w:color w:val="000000"/>
          <w:sz w:val="21"/>
          <w:szCs w:val="21"/>
        </w:rPr>
      </w:pPr>
      <w:r w:rsidRPr="004E72F4">
        <w:rPr>
          <w:rFonts w:ascii="Times New Roman" w:hAnsi="Times New Roman"/>
          <w:sz w:val="21"/>
          <w:szCs w:val="21"/>
        </w:rPr>
        <w:t xml:space="preserve">In </w:t>
      </w:r>
      <w:r>
        <w:rPr>
          <w:rFonts w:ascii="Times New Roman" w:hAnsi="Times New Roman"/>
          <w:sz w:val="21"/>
          <w:szCs w:val="21"/>
        </w:rPr>
        <w:t>this subsection</w:t>
      </w:r>
      <w:r w:rsidRPr="004E72F4">
        <w:rPr>
          <w:rFonts w:ascii="Times New Roman" w:hAnsi="Times New Roman"/>
          <w:sz w:val="21"/>
          <w:szCs w:val="21"/>
        </w:rPr>
        <w:t>, we</w:t>
      </w:r>
      <w:r>
        <w:rPr>
          <w:rFonts w:ascii="Times New Roman" w:hAnsi="Times New Roman"/>
          <w:sz w:val="21"/>
          <w:szCs w:val="21"/>
        </w:rPr>
        <w:t xml:space="preserve"> show</w:t>
      </w:r>
      <w:r w:rsidRPr="004E72F4">
        <w:rPr>
          <w:rFonts w:ascii="Times New Roman" w:hAnsi="Times New Roman"/>
          <w:sz w:val="21"/>
          <w:szCs w:val="21"/>
        </w:rPr>
        <w:t xml:space="preserve"> </w:t>
      </w:r>
      <w:r>
        <w:rPr>
          <w:rFonts w:ascii="Times New Roman" w:hAnsi="Times New Roman"/>
          <w:sz w:val="21"/>
          <w:szCs w:val="21"/>
        </w:rPr>
        <w:t xml:space="preserve">the beam prediction accuracy and RS overhead reduction of DL Tx beam prediction when Set B is fixed. We consider two AI/ML models in the simulation. For one model, the model output is </w:t>
      </w: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 xml:space="preserve">op-K </w:t>
      </w:r>
      <w:r w:rsidR="005A3D4E">
        <w:rPr>
          <w:rFonts w:ascii="Times" w:eastAsiaTheme="minorEastAsia" w:hAnsi="Times" w:cs="Times New Roman"/>
          <w:kern w:val="0"/>
          <w:sz w:val="20"/>
          <w:lang w:val="en-GB"/>
        </w:rPr>
        <w:t xml:space="preserve">DL Tx </w:t>
      </w:r>
      <w:r>
        <w:rPr>
          <w:rFonts w:ascii="Times" w:eastAsiaTheme="minorEastAsia" w:hAnsi="Times" w:cs="Times New Roman"/>
          <w:kern w:val="0"/>
          <w:sz w:val="20"/>
          <w:lang w:val="en-GB"/>
        </w:rPr>
        <w:t xml:space="preserve">beam ID and corresponding L1-RSRP, for the other model, the model output is </w:t>
      </w: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 xml:space="preserve">op-K </w:t>
      </w:r>
      <w:r w:rsidR="005A3D4E">
        <w:rPr>
          <w:rFonts w:ascii="Times" w:eastAsiaTheme="minorEastAsia" w:hAnsi="Times" w:cs="Times New Roman"/>
          <w:kern w:val="0"/>
          <w:sz w:val="20"/>
          <w:lang w:val="en-GB"/>
        </w:rPr>
        <w:t xml:space="preserve">DL Tx beam ID. </w:t>
      </w:r>
      <w:r>
        <w:rPr>
          <w:rFonts w:ascii="Times New Roman" w:hAnsi="Times New Roman"/>
          <w:sz w:val="21"/>
          <w:szCs w:val="21"/>
        </w:rPr>
        <w:t>T</w:t>
      </w:r>
      <w:r>
        <w:rPr>
          <w:rFonts w:ascii="Times New Roman" w:hAnsi="Times New Roman" w:hint="eastAsia"/>
          <w:sz w:val="21"/>
          <w:szCs w:val="21"/>
        </w:rPr>
        <w:t>hree</w:t>
      </w:r>
      <w:r>
        <w:rPr>
          <w:rFonts w:ascii="Times New Roman" w:hAnsi="Times New Roman"/>
          <w:sz w:val="21"/>
          <w:szCs w:val="21"/>
        </w:rPr>
        <w:t xml:space="preserve"> different beam patterns in Set B are considered: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sidR="005A3D4E">
        <w:rPr>
          <w:rFonts w:ascii="Times New Roman" w:eastAsia="Microsoft YaHei UI" w:hAnsi="Times New Roman" w:cs="Times New Roman"/>
          <w:color w:val="000000"/>
          <w:sz w:val="21"/>
          <w:szCs w:val="21"/>
        </w:rPr>
        <w:t>4,8,12.</w:t>
      </w:r>
      <w:r>
        <w:rPr>
          <w:rFonts w:ascii="Times New Roman" w:eastAsia="Microsoft YaHei UI" w:hAnsi="Times New Roman" w:cs="Times New Roman"/>
          <w:color w:val="000000"/>
          <w:sz w:val="21"/>
          <w:szCs w:val="21"/>
        </w:rPr>
        <w:t xml:space="preserve"> </w:t>
      </w:r>
      <w:r w:rsidR="00137111">
        <w:rPr>
          <w:rFonts w:ascii="Times New Roman" w:eastAsia="Microsoft YaHei UI" w:hAnsi="Times New Roman" w:cs="Times New Roman"/>
          <w:color w:val="000000"/>
          <w:sz w:val="21"/>
          <w:szCs w:val="21"/>
        </w:rPr>
        <w:t>For Rx beam assumption, we consider the following three options.</w:t>
      </w:r>
    </w:p>
    <w:p w:rsidR="00137111" w:rsidRPr="00137111" w:rsidRDefault="00137111" w:rsidP="00137111">
      <w:pPr>
        <w:widowControl/>
        <w:numPr>
          <w:ilvl w:val="0"/>
          <w:numId w:val="30"/>
        </w:numPr>
        <w:autoSpaceDE w:val="0"/>
        <w:autoSpaceDN w:val="0"/>
        <w:adjustRightInd w:val="0"/>
        <w:snapToGrid w:val="0"/>
        <w:spacing w:after="120"/>
        <w:contextualSpacing/>
        <w:rPr>
          <w:rFonts w:ascii="Times" w:eastAsia="Batang" w:hAnsi="Times" w:cs="Times New Roman"/>
          <w:bCs/>
          <w:kern w:val="0"/>
          <w:sz w:val="21"/>
          <w:szCs w:val="21"/>
          <w:lang w:val="en-GB" w:eastAsia="en-US"/>
        </w:rPr>
      </w:pPr>
      <w:r w:rsidRPr="00137111">
        <w:rPr>
          <w:rFonts w:ascii="Times" w:eastAsia="Batang" w:hAnsi="Times" w:cs="Times New Roman"/>
          <w:bCs/>
          <w:kern w:val="0"/>
          <w:sz w:val="21"/>
          <w:szCs w:val="21"/>
          <w:lang w:val="en-GB" w:eastAsia="en-US"/>
        </w:rPr>
        <w:t>Option 1: Measurements of the “best” Rx beam with exhaustive beam sweeping for each model input sample</w:t>
      </w:r>
    </w:p>
    <w:p w:rsidR="00137111" w:rsidRPr="00137111" w:rsidRDefault="00137111" w:rsidP="00137111">
      <w:pPr>
        <w:widowControl/>
        <w:numPr>
          <w:ilvl w:val="0"/>
          <w:numId w:val="30"/>
        </w:numPr>
        <w:autoSpaceDE w:val="0"/>
        <w:autoSpaceDN w:val="0"/>
        <w:adjustRightInd w:val="0"/>
        <w:snapToGrid w:val="0"/>
        <w:spacing w:after="120"/>
        <w:contextualSpacing/>
        <w:rPr>
          <w:rFonts w:ascii="Times" w:eastAsia="Batang" w:hAnsi="Times" w:cs="Times New Roman"/>
          <w:bCs/>
          <w:kern w:val="0"/>
          <w:sz w:val="21"/>
          <w:szCs w:val="21"/>
          <w:lang w:val="en-GB" w:eastAsia="en-US"/>
        </w:rPr>
      </w:pPr>
      <w:r w:rsidRPr="00137111">
        <w:rPr>
          <w:rFonts w:ascii="Times" w:eastAsia="Batang" w:hAnsi="Times" w:cs="Times New Roman"/>
          <w:bCs/>
          <w:kern w:val="0"/>
          <w:sz w:val="21"/>
          <w:szCs w:val="21"/>
          <w:lang w:val="en-GB" w:eastAsia="en-US"/>
        </w:rPr>
        <w:t xml:space="preserve">Option 2a: Measurements of specific Rx beam(s) per model input sample </w:t>
      </w:r>
    </w:p>
    <w:p w:rsidR="00137111" w:rsidRPr="00137111" w:rsidRDefault="00137111" w:rsidP="00137111">
      <w:pPr>
        <w:widowControl/>
        <w:numPr>
          <w:ilvl w:val="0"/>
          <w:numId w:val="30"/>
        </w:numPr>
        <w:autoSpaceDE w:val="0"/>
        <w:autoSpaceDN w:val="0"/>
        <w:adjustRightInd w:val="0"/>
        <w:snapToGrid w:val="0"/>
        <w:spacing w:after="120"/>
        <w:contextualSpacing/>
        <w:rPr>
          <w:rFonts w:ascii="Times" w:eastAsia="Batang" w:hAnsi="Times" w:cs="Times New Roman"/>
          <w:bCs/>
          <w:kern w:val="0"/>
          <w:sz w:val="21"/>
          <w:szCs w:val="21"/>
          <w:lang w:val="en-GB" w:eastAsia="en-US"/>
        </w:rPr>
      </w:pPr>
      <w:r w:rsidRPr="00137111">
        <w:rPr>
          <w:rFonts w:ascii="Times" w:eastAsia="Batang" w:hAnsi="Times" w:cs="Times New Roman"/>
          <w:bCs/>
          <w:kern w:val="0"/>
          <w:sz w:val="21"/>
          <w:szCs w:val="21"/>
          <w:lang w:val="en-GB" w:eastAsia="en-US"/>
        </w:rPr>
        <w:t>Option 2b: Measurements of specific Rx beam(s) for all model input sample</w:t>
      </w:r>
    </w:p>
    <w:p w:rsidR="00137111" w:rsidRPr="00137111" w:rsidRDefault="00137111" w:rsidP="005A3D4E">
      <w:pPr>
        <w:widowControl/>
        <w:shd w:val="clear" w:color="auto" w:fill="FFFFFF"/>
        <w:spacing w:beforeLines="50" w:before="156" w:afterLines="50" w:after="156"/>
        <w:rPr>
          <w:rFonts w:ascii="Times New Roman" w:eastAsia="Microsoft YaHei UI" w:hAnsi="Times New Roman" w:cs="Times New Roman"/>
          <w:color w:val="000000"/>
          <w:sz w:val="21"/>
          <w:szCs w:val="21"/>
          <w:lang w:val="en-GB"/>
        </w:rPr>
      </w:pPr>
      <w:r>
        <w:rPr>
          <w:rFonts w:ascii="Times New Roman" w:eastAsia="Microsoft YaHei UI" w:hAnsi="Times New Roman" w:cs="Times New Roman" w:hint="eastAsia"/>
          <w:color w:val="000000"/>
          <w:sz w:val="21"/>
          <w:szCs w:val="21"/>
          <w:lang w:val="en-GB"/>
        </w:rPr>
        <w:t>F</w:t>
      </w:r>
      <w:r>
        <w:rPr>
          <w:rFonts w:ascii="Times New Roman" w:eastAsia="Microsoft YaHei UI" w:hAnsi="Times New Roman" w:cs="Times New Roman"/>
          <w:color w:val="000000"/>
          <w:sz w:val="21"/>
          <w:szCs w:val="21"/>
          <w:lang w:val="en-GB"/>
        </w:rPr>
        <w:t xml:space="preserve">or Option2a, the specific Rx beam per model input sample is selected </w:t>
      </w:r>
      <w:r w:rsidR="00216D78">
        <w:rPr>
          <w:rFonts w:ascii="Times New Roman" w:eastAsia="Microsoft YaHei UI" w:hAnsi="Times New Roman" w:cs="Times New Roman"/>
          <w:color w:val="000000"/>
          <w:sz w:val="21"/>
          <w:szCs w:val="21"/>
          <w:lang w:val="en-GB"/>
        </w:rPr>
        <w:t>by a pre-defined order. For option 2b, the specific Rx beam for all model input sample is Rx beam #1.</w:t>
      </w:r>
      <w:r>
        <w:rPr>
          <w:rFonts w:ascii="Times New Roman" w:eastAsia="Microsoft YaHei UI" w:hAnsi="Times New Roman" w:cs="Times New Roman"/>
          <w:color w:val="000000"/>
          <w:sz w:val="21"/>
          <w:szCs w:val="21"/>
          <w:lang w:val="en-GB"/>
        </w:rPr>
        <w:t xml:space="preserve"> </w:t>
      </w:r>
    </w:p>
    <w:p w:rsidR="00143727" w:rsidRDefault="00137111" w:rsidP="005A3D4E">
      <w:pPr>
        <w:widowControl/>
        <w:shd w:val="clear" w:color="auto" w:fill="FFFFFF"/>
        <w:spacing w:beforeLines="50" w:before="156" w:afterLines="50" w:after="156"/>
        <w:rPr>
          <w:rFonts w:ascii="Times New Roman" w:hAnsi="Times New Roman"/>
          <w:sz w:val="21"/>
          <w:szCs w:val="21"/>
        </w:rPr>
      </w:pPr>
      <w:r>
        <w:rPr>
          <w:rFonts w:ascii="Times New Roman" w:hAnsi="Times New Roman"/>
          <w:sz w:val="21"/>
          <w:szCs w:val="21"/>
        </w:rPr>
        <w:lastRenderedPageBreak/>
        <w:t>E</w:t>
      </w:r>
      <w:r w:rsidR="00143727" w:rsidRPr="00546268">
        <w:rPr>
          <w:rFonts w:ascii="Times New Roman" w:hAnsi="Times New Roman"/>
          <w:sz w:val="21"/>
          <w:szCs w:val="21"/>
        </w:rPr>
        <w:t>xhaustive beam sweeping in Set A</w:t>
      </w:r>
      <w:r w:rsidR="00143727">
        <w:rPr>
          <w:rFonts w:ascii="Times New Roman" w:hAnsi="Times New Roman"/>
          <w:sz w:val="21"/>
          <w:szCs w:val="21"/>
        </w:rPr>
        <w:t xml:space="preserve"> is considered as </w:t>
      </w:r>
      <w:r w:rsidR="00143727" w:rsidRPr="00546268">
        <w:rPr>
          <w:rFonts w:ascii="Times New Roman" w:hAnsi="Times New Roman"/>
          <w:sz w:val="21"/>
          <w:szCs w:val="21"/>
        </w:rPr>
        <w:t xml:space="preserve">the baseline. </w:t>
      </w:r>
      <w:r w:rsidR="005A3D4E">
        <w:rPr>
          <w:rFonts w:ascii="Times New Roman" w:eastAsia="Batang" w:hAnsi="Times New Roman" w:cs="Times New Roman"/>
          <w:bCs/>
          <w:kern w:val="0"/>
          <w:sz w:val="21"/>
          <w:szCs w:val="21"/>
          <w:lang w:val="en-GB" w:eastAsia="en-US"/>
        </w:rPr>
        <w:t>T</w:t>
      </w:r>
      <w:r w:rsidR="005A3D4E" w:rsidRPr="00C51A46">
        <w:rPr>
          <w:rFonts w:ascii="Times New Roman" w:eastAsia="Batang" w:hAnsi="Times New Roman" w:cs="Times New Roman"/>
          <w:bCs/>
          <w:kern w:val="0"/>
          <w:sz w:val="21"/>
          <w:szCs w:val="21"/>
          <w:lang w:val="en-GB" w:eastAsia="en-US"/>
        </w:rPr>
        <w:t>he Top-1 genie-aided Tx beam is the Tx beam that results in the largest L1-RSRP over all Tx and Rx beams</w:t>
      </w:r>
      <w:r w:rsidR="005A3D4E">
        <w:rPr>
          <w:rFonts w:ascii="Times New Roman" w:eastAsia="Batang" w:hAnsi="Times New Roman" w:cs="Times New Roman"/>
          <w:bCs/>
          <w:kern w:val="0"/>
          <w:sz w:val="21"/>
          <w:szCs w:val="21"/>
          <w:lang w:val="en-GB" w:eastAsia="en-US"/>
        </w:rPr>
        <w:t xml:space="preserve">. </w:t>
      </w:r>
      <w:r w:rsidR="00143727">
        <w:rPr>
          <w:rFonts w:ascii="Times New Roman" w:hAnsi="Times New Roman"/>
          <w:sz w:val="21"/>
          <w:szCs w:val="21"/>
        </w:rPr>
        <w:t xml:space="preserve">The evaluation results </w:t>
      </w:r>
      <w:r w:rsidR="007370EA">
        <w:rPr>
          <w:rFonts w:ascii="Times New Roman" w:hAnsi="Times New Roman"/>
          <w:sz w:val="21"/>
          <w:szCs w:val="21"/>
        </w:rPr>
        <w:t>with</w:t>
      </w:r>
      <w:r w:rsidR="00216D78">
        <w:rPr>
          <w:rFonts w:ascii="Times New Roman" w:hAnsi="Times New Roman"/>
          <w:sz w:val="21"/>
          <w:szCs w:val="21"/>
        </w:rPr>
        <w:t xml:space="preserve"> Rx beam assumption</w:t>
      </w:r>
      <w:r w:rsidR="00DB4B0C">
        <w:rPr>
          <w:rFonts w:ascii="Times New Roman" w:hAnsi="Times New Roman"/>
          <w:sz w:val="21"/>
          <w:szCs w:val="21"/>
        </w:rPr>
        <w:t xml:space="preserve"> </w:t>
      </w:r>
      <w:r w:rsidR="00216D78">
        <w:rPr>
          <w:rFonts w:ascii="Times New Roman" w:hAnsi="Times New Roman"/>
          <w:sz w:val="21"/>
          <w:szCs w:val="21"/>
        </w:rPr>
        <w:t>Option 1</w:t>
      </w:r>
      <w:r w:rsidR="007370EA">
        <w:rPr>
          <w:rFonts w:ascii="Times New Roman" w:hAnsi="Times New Roman"/>
          <w:sz w:val="21"/>
          <w:szCs w:val="21"/>
        </w:rPr>
        <w:t xml:space="preserve"> </w:t>
      </w:r>
      <w:r w:rsidR="00143727">
        <w:rPr>
          <w:rFonts w:ascii="Times New Roman" w:hAnsi="Times New Roman"/>
          <w:sz w:val="21"/>
          <w:szCs w:val="21"/>
        </w:rPr>
        <w:t xml:space="preserve">are shown in Table </w:t>
      </w:r>
      <w:r w:rsidR="005A3D4E">
        <w:rPr>
          <w:rFonts w:ascii="Times New Roman" w:hAnsi="Times New Roman"/>
          <w:sz w:val="21"/>
          <w:szCs w:val="21"/>
        </w:rPr>
        <w:t>4</w:t>
      </w:r>
      <w:r w:rsidR="00143727">
        <w:rPr>
          <w:rFonts w:ascii="Times New Roman" w:hAnsi="Times New Roman"/>
          <w:sz w:val="21"/>
          <w:szCs w:val="21"/>
        </w:rPr>
        <w:t>.</w:t>
      </w:r>
    </w:p>
    <w:p w:rsidR="005A3D4E" w:rsidRPr="008C55AB" w:rsidRDefault="005A3D4E" w:rsidP="005A3D4E">
      <w:pPr>
        <w:widowControl/>
        <w:jc w:val="center"/>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 xml:space="preserve">Table </w:t>
      </w:r>
      <w:r>
        <w:rPr>
          <w:rFonts w:ascii="Times" w:eastAsia="Batang" w:hAnsi="Times" w:cs="Times New Roman"/>
          <w:b/>
          <w:bCs/>
          <w:kern w:val="0"/>
          <w:sz w:val="20"/>
          <w:lang w:val="en-GB" w:eastAsia="en-US"/>
        </w:rPr>
        <w:t>4</w:t>
      </w:r>
      <w:r w:rsidRPr="008C55AB">
        <w:rPr>
          <w:rFonts w:ascii="Times" w:eastAsia="Batang" w:hAnsi="Times" w:cs="Times New Roman"/>
          <w:b/>
          <w:bCs/>
          <w:kern w:val="0"/>
          <w:sz w:val="20"/>
          <w:lang w:val="en-GB" w:eastAsia="en-US"/>
        </w:rPr>
        <w:t xml:space="preserve">. Evaluation results for BM-Case1 without model generalization for </w:t>
      </w:r>
      <w:r>
        <w:rPr>
          <w:rFonts w:ascii="Times" w:eastAsia="Batang" w:hAnsi="Times" w:cs="Times New Roman"/>
          <w:b/>
          <w:bCs/>
          <w:kern w:val="0"/>
          <w:sz w:val="20"/>
          <w:lang w:val="en-GB" w:eastAsia="en-US"/>
        </w:rPr>
        <w:t>DL Tx</w:t>
      </w:r>
      <w:r w:rsidRPr="008C55AB">
        <w:rPr>
          <w:rFonts w:ascii="Times" w:eastAsia="Batang" w:hAnsi="Times" w:cs="Times New Roman"/>
          <w:b/>
          <w:bCs/>
          <w:kern w:val="0"/>
          <w:sz w:val="20"/>
          <w:lang w:val="en-GB" w:eastAsia="en-US"/>
        </w:rPr>
        <w:t xml:space="preserve"> beam prediction</w:t>
      </w:r>
      <w:r w:rsidR="00764613">
        <w:rPr>
          <w:rFonts w:ascii="Times" w:eastAsia="Batang" w:hAnsi="Times" w:cs="Times New Roman"/>
          <w:b/>
          <w:bCs/>
          <w:kern w:val="0"/>
          <w:sz w:val="20"/>
          <w:lang w:val="en-GB" w:eastAsia="en-US"/>
        </w:rPr>
        <w:t xml:space="preserve"> with Rx beam assumption of Option 1</w:t>
      </w:r>
      <w:r w:rsidRPr="008C55AB">
        <w:rPr>
          <w:rFonts w:ascii="Times" w:eastAsia="Batang" w:hAnsi="Times" w:cs="Times New Roman"/>
          <w:b/>
          <w:bCs/>
          <w:kern w:val="0"/>
          <w:sz w:val="20"/>
          <w:lang w:val="en-GB"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094"/>
        <w:gridCol w:w="2470"/>
        <w:gridCol w:w="2736"/>
        <w:gridCol w:w="2688"/>
      </w:tblGrid>
      <w:tr w:rsidR="005A3D4E" w:rsidRPr="008C55AB" w:rsidTr="00DB4B0C">
        <w:trPr>
          <w:jc w:val="center"/>
        </w:trPr>
        <w:tc>
          <w:tcPr>
            <w:tcW w:w="2294" w:type="dxa"/>
            <w:gridSpan w:val="2"/>
            <w:vMerge w:val="restart"/>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bookmarkStart w:id="6" w:name="_Hlk127192467"/>
            <w:r w:rsidRPr="008C55AB">
              <w:rPr>
                <w:rFonts w:ascii="Times" w:eastAsia="Batang" w:hAnsi="Times" w:cs="Times New Roman"/>
                <w:b/>
                <w:bCs/>
                <w:kern w:val="0"/>
                <w:sz w:val="20"/>
                <w:lang w:val="en-GB" w:eastAsia="en-US"/>
              </w:rPr>
              <w:t>Assumptions</w:t>
            </w:r>
          </w:p>
        </w:tc>
        <w:tc>
          <w:tcPr>
            <w:tcW w:w="2470"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Number of beam</w:t>
            </w:r>
            <w:r w:rsidR="005B6040">
              <w:rPr>
                <w:rFonts w:ascii="Times" w:eastAsia="Times New Roman" w:hAnsi="Times" w:cs="Times New Roman"/>
                <w:b/>
                <w:bCs/>
                <w:kern w:val="0"/>
                <w:sz w:val="20"/>
                <w:lang w:val="en-GB" w:eastAsia="en-US"/>
              </w:rPr>
              <w:t>s</w:t>
            </w:r>
            <w:r w:rsidRPr="008C55AB">
              <w:rPr>
                <w:rFonts w:ascii="Times" w:eastAsia="Times New Roman" w:hAnsi="Times" w:cs="Times New Roman"/>
                <w:b/>
                <w:bCs/>
                <w:kern w:val="0"/>
                <w:sz w:val="20"/>
                <w:lang w:val="en-GB" w:eastAsia="en-US"/>
              </w:rPr>
              <w:t xml:space="preserve"> in Set A</w:t>
            </w:r>
          </w:p>
        </w:tc>
        <w:tc>
          <w:tcPr>
            <w:tcW w:w="2736" w:type="dxa"/>
            <w:shd w:val="clear" w:color="auto" w:fill="auto"/>
          </w:tcPr>
          <w:p w:rsidR="005A3D4E" w:rsidRPr="005976F1" w:rsidRDefault="00E127FD" w:rsidP="00E127FD">
            <w:pPr>
              <w:widowControl/>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64</w:t>
            </w:r>
          </w:p>
        </w:tc>
        <w:tc>
          <w:tcPr>
            <w:tcW w:w="2688" w:type="dxa"/>
          </w:tcPr>
          <w:p w:rsidR="005A3D4E" w:rsidRPr="005976F1" w:rsidRDefault="00E127FD" w:rsidP="00E127FD">
            <w:pPr>
              <w:widowControl/>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64</w:t>
            </w:r>
          </w:p>
        </w:tc>
      </w:tr>
      <w:tr w:rsidR="005A3D4E" w:rsidRPr="008C55AB" w:rsidTr="00DB4B0C">
        <w:trPr>
          <w:jc w:val="center"/>
        </w:trPr>
        <w:tc>
          <w:tcPr>
            <w:tcW w:w="2294" w:type="dxa"/>
            <w:gridSpan w:val="2"/>
            <w:vMerge/>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p>
        </w:tc>
        <w:tc>
          <w:tcPr>
            <w:tcW w:w="2470"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Number of beam</w:t>
            </w:r>
            <w:r w:rsidR="005B6040">
              <w:rPr>
                <w:rFonts w:ascii="Times" w:eastAsia="Times New Roman" w:hAnsi="Times" w:cs="Times New Roman"/>
                <w:b/>
                <w:bCs/>
                <w:kern w:val="0"/>
                <w:sz w:val="20"/>
                <w:lang w:val="en-GB" w:eastAsia="en-US"/>
              </w:rPr>
              <w:t>s</w:t>
            </w:r>
            <w:r w:rsidRPr="008C55AB">
              <w:rPr>
                <w:rFonts w:ascii="Times" w:eastAsia="Times New Roman" w:hAnsi="Times" w:cs="Times New Roman"/>
                <w:b/>
                <w:bCs/>
                <w:kern w:val="0"/>
                <w:sz w:val="20"/>
                <w:lang w:val="en-GB" w:eastAsia="en-US"/>
              </w:rPr>
              <w:t xml:space="preserve"> in Set B</w:t>
            </w:r>
          </w:p>
        </w:tc>
        <w:tc>
          <w:tcPr>
            <w:tcW w:w="2736" w:type="dxa"/>
            <w:shd w:val="clear" w:color="auto" w:fill="auto"/>
            <w:vAlign w:val="center"/>
          </w:tcPr>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sidR="00E127FD">
              <w:rPr>
                <w:rFonts w:ascii="Times New Roman" w:eastAsia="Microsoft YaHei UI" w:hAnsi="Times New Roman" w:cs="Times New Roman"/>
                <w:color w:val="000000"/>
                <w:sz w:val="21"/>
                <w:szCs w:val="21"/>
              </w:rPr>
              <w:t>4</w:t>
            </w:r>
          </w:p>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Pr>
                <w:rFonts w:ascii="Times New Roman" w:eastAsia="Microsoft YaHei UI" w:hAnsi="Times New Roman" w:cs="Times New Roman"/>
                <w:color w:val="000000"/>
                <w:sz w:val="21"/>
                <w:szCs w:val="21"/>
              </w:rPr>
              <w:t xml:space="preserve">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sidR="00E127FD">
              <w:rPr>
                <w:rFonts w:ascii="Times New Roman" w:eastAsia="Microsoft YaHei UI" w:hAnsi="Times New Roman" w:cs="Times New Roman"/>
                <w:color w:val="000000"/>
                <w:sz w:val="21"/>
                <w:szCs w:val="21"/>
              </w:rPr>
              <w:t>8</w:t>
            </w:r>
          </w:p>
          <w:p w:rsidR="005A3D4E" w:rsidRPr="005976F1"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onfig3: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sidR="00E127FD">
              <w:rPr>
                <w:rFonts w:ascii="Times New Roman" w:eastAsia="Microsoft YaHei UI" w:hAnsi="Times New Roman" w:cs="Times New Roman"/>
                <w:color w:val="000000"/>
                <w:sz w:val="21"/>
                <w:szCs w:val="21"/>
              </w:rPr>
              <w:t>12</w:t>
            </w:r>
          </w:p>
        </w:tc>
        <w:tc>
          <w:tcPr>
            <w:tcW w:w="2688" w:type="dxa"/>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Pr>
                <w:rFonts w:ascii="Times New Roman" w:eastAsia="Microsoft YaHei UI" w:hAnsi="Times New Roman" w:cs="Times New Roman"/>
                <w:color w:val="000000"/>
                <w:sz w:val="21"/>
                <w:szCs w:val="21"/>
              </w:rPr>
              <w:t xml:space="preserve">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p>
          <w:p w:rsidR="005A3D4E"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onfig3: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p>
        </w:tc>
      </w:tr>
      <w:tr w:rsidR="005A3D4E" w:rsidRPr="008C55AB" w:rsidTr="00DB4B0C">
        <w:trPr>
          <w:jc w:val="center"/>
        </w:trPr>
        <w:tc>
          <w:tcPr>
            <w:tcW w:w="2294" w:type="dxa"/>
            <w:gridSpan w:val="2"/>
            <w:vMerge/>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p>
        </w:tc>
        <w:tc>
          <w:tcPr>
            <w:tcW w:w="2470"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Baseline scheme</w:t>
            </w:r>
          </w:p>
        </w:tc>
        <w:tc>
          <w:tcPr>
            <w:tcW w:w="2736" w:type="dxa"/>
            <w:shd w:val="clear" w:color="auto" w:fill="auto"/>
            <w:vAlign w:val="center"/>
          </w:tcPr>
          <w:p w:rsidR="005A3D4E" w:rsidRPr="005976F1"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O</w:t>
            </w:r>
            <w:r>
              <w:rPr>
                <w:rFonts w:ascii="Times" w:eastAsiaTheme="minorEastAsia" w:hAnsi="Times" w:cs="Times New Roman"/>
                <w:kern w:val="0"/>
                <w:sz w:val="20"/>
                <w:lang w:val="en-GB"/>
              </w:rPr>
              <w:t>ption1</w:t>
            </w:r>
          </w:p>
        </w:tc>
        <w:tc>
          <w:tcPr>
            <w:tcW w:w="2688" w:type="dxa"/>
            <w:vAlign w:val="center"/>
          </w:tcPr>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O</w:t>
            </w:r>
            <w:r>
              <w:rPr>
                <w:rFonts w:ascii="Times" w:eastAsiaTheme="minorEastAsia" w:hAnsi="Times" w:cs="Times New Roman"/>
                <w:kern w:val="0"/>
                <w:sz w:val="20"/>
                <w:lang w:val="en-GB"/>
              </w:rPr>
              <w:t>ption1</w:t>
            </w:r>
          </w:p>
        </w:tc>
      </w:tr>
      <w:tr w:rsidR="005A3D4E" w:rsidRPr="008C55AB" w:rsidTr="00DB4B0C">
        <w:trPr>
          <w:jc w:val="center"/>
        </w:trPr>
        <w:tc>
          <w:tcPr>
            <w:tcW w:w="2294" w:type="dxa"/>
            <w:gridSpan w:val="2"/>
            <w:vMerge w:val="restart"/>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AI/ML model</w:t>
            </w:r>
          </w:p>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input/output</w:t>
            </w:r>
          </w:p>
        </w:tc>
        <w:tc>
          <w:tcPr>
            <w:tcW w:w="2470"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Model input</w:t>
            </w:r>
          </w:p>
        </w:tc>
        <w:tc>
          <w:tcPr>
            <w:tcW w:w="2736" w:type="dxa"/>
            <w:shd w:val="clear" w:color="auto" w:fill="auto"/>
            <w:vAlign w:val="center"/>
          </w:tcPr>
          <w:p w:rsidR="005A3D4E" w:rsidRPr="008C55AB" w:rsidRDefault="005A3D4E" w:rsidP="00E127FD">
            <w:pPr>
              <w:widowControl/>
              <w:rPr>
                <w:rFonts w:ascii="Times" w:eastAsia="Batang" w:hAnsi="Times" w:cs="Times New Roman"/>
                <w:kern w:val="0"/>
                <w:sz w:val="20"/>
                <w:lang w:val="en-GB" w:eastAsia="en-US"/>
              </w:rPr>
            </w:pPr>
            <w:r w:rsidRPr="005976F1">
              <w:rPr>
                <w:rFonts w:ascii="Times" w:eastAsia="Batang" w:hAnsi="Times" w:cs="Times New Roman"/>
                <w:kern w:val="0"/>
                <w:sz w:val="20"/>
                <w:lang w:val="en-GB" w:eastAsia="en-US"/>
              </w:rPr>
              <w:t xml:space="preserve">L1-RSRP </w:t>
            </w:r>
            <w:r w:rsidR="00E127FD" w:rsidRPr="00E127FD">
              <w:rPr>
                <w:rFonts w:ascii="Times" w:eastAsia="Batang" w:hAnsi="Times" w:cs="Times New Roman"/>
                <w:kern w:val="0"/>
                <w:sz w:val="20"/>
                <w:lang w:val="en-GB" w:eastAsia="en-US"/>
              </w:rPr>
              <w:t>measurement based on Set B</w:t>
            </w:r>
          </w:p>
        </w:tc>
        <w:tc>
          <w:tcPr>
            <w:tcW w:w="2688" w:type="dxa"/>
            <w:vAlign w:val="center"/>
          </w:tcPr>
          <w:p w:rsidR="005A3D4E" w:rsidRPr="008C55AB" w:rsidRDefault="00E127FD" w:rsidP="00E127FD">
            <w:pPr>
              <w:widowControl/>
              <w:rPr>
                <w:rFonts w:ascii="Times" w:eastAsia="Batang" w:hAnsi="Times" w:cs="Times New Roman"/>
                <w:kern w:val="0"/>
                <w:sz w:val="20"/>
                <w:lang w:val="en-GB" w:eastAsia="en-US"/>
              </w:rPr>
            </w:pPr>
            <w:r w:rsidRPr="005976F1">
              <w:rPr>
                <w:rFonts w:ascii="Times" w:eastAsia="Batang" w:hAnsi="Times" w:cs="Times New Roman"/>
                <w:kern w:val="0"/>
                <w:sz w:val="20"/>
                <w:lang w:val="en-GB" w:eastAsia="en-US"/>
              </w:rPr>
              <w:t xml:space="preserve">L1-RSRP </w:t>
            </w:r>
            <w:r w:rsidRPr="00E127FD">
              <w:rPr>
                <w:rFonts w:ascii="Times" w:eastAsia="Batang" w:hAnsi="Times" w:cs="Times New Roman"/>
                <w:kern w:val="0"/>
                <w:sz w:val="20"/>
                <w:lang w:val="en-GB" w:eastAsia="en-US"/>
              </w:rPr>
              <w:t>measurement based on Set B</w:t>
            </w:r>
          </w:p>
        </w:tc>
      </w:tr>
      <w:tr w:rsidR="005A3D4E" w:rsidRPr="008C55AB" w:rsidTr="00DB4B0C">
        <w:trPr>
          <w:jc w:val="center"/>
        </w:trPr>
        <w:tc>
          <w:tcPr>
            <w:tcW w:w="2294" w:type="dxa"/>
            <w:gridSpan w:val="2"/>
            <w:vMerge/>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p>
        </w:tc>
        <w:tc>
          <w:tcPr>
            <w:tcW w:w="2470"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Model output</w:t>
            </w:r>
          </w:p>
        </w:tc>
        <w:tc>
          <w:tcPr>
            <w:tcW w:w="2736" w:type="dxa"/>
            <w:shd w:val="clear" w:color="auto" w:fill="auto"/>
            <w:vAlign w:val="center"/>
          </w:tcPr>
          <w:p w:rsidR="005A3D4E" w:rsidRPr="005976F1"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 xml:space="preserve">op-K </w:t>
            </w:r>
            <w:r w:rsidR="00E127FD">
              <w:rPr>
                <w:rFonts w:ascii="Times" w:eastAsiaTheme="minorEastAsia" w:hAnsi="Times" w:cs="Times New Roman"/>
                <w:kern w:val="0"/>
                <w:sz w:val="20"/>
                <w:lang w:val="en-GB"/>
              </w:rPr>
              <w:t xml:space="preserve">DL Tx </w:t>
            </w:r>
            <w:r>
              <w:rPr>
                <w:rFonts w:ascii="Times" w:eastAsiaTheme="minorEastAsia" w:hAnsi="Times" w:cs="Times New Roman"/>
                <w:kern w:val="0"/>
                <w:sz w:val="20"/>
                <w:lang w:val="en-GB"/>
              </w:rPr>
              <w:t>beam ID and corresponding L1-RSRP</w:t>
            </w:r>
          </w:p>
        </w:tc>
        <w:tc>
          <w:tcPr>
            <w:tcW w:w="2688" w:type="dxa"/>
            <w:vAlign w:val="center"/>
          </w:tcPr>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 xml:space="preserve">op-K </w:t>
            </w:r>
            <w:r w:rsidR="00E127FD">
              <w:rPr>
                <w:rFonts w:ascii="Times" w:eastAsiaTheme="minorEastAsia" w:hAnsi="Times" w:cs="Times New Roman"/>
                <w:kern w:val="0"/>
                <w:sz w:val="20"/>
                <w:lang w:val="en-GB"/>
              </w:rPr>
              <w:t xml:space="preserve">DL Tx </w:t>
            </w:r>
            <w:r>
              <w:rPr>
                <w:rFonts w:ascii="Times" w:eastAsiaTheme="minorEastAsia" w:hAnsi="Times" w:cs="Times New Roman"/>
                <w:kern w:val="0"/>
                <w:sz w:val="20"/>
                <w:lang w:val="en-GB"/>
              </w:rPr>
              <w:t>beam ID</w:t>
            </w:r>
          </w:p>
        </w:tc>
      </w:tr>
      <w:tr w:rsidR="005A3D4E" w:rsidRPr="008C55AB" w:rsidTr="00DB4B0C">
        <w:trPr>
          <w:jc w:val="center"/>
        </w:trPr>
        <w:tc>
          <w:tcPr>
            <w:tcW w:w="2294" w:type="dxa"/>
            <w:gridSpan w:val="2"/>
            <w:vMerge w:val="restart"/>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Data Size</w:t>
            </w:r>
          </w:p>
        </w:tc>
        <w:tc>
          <w:tcPr>
            <w:tcW w:w="2470"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Training</w:t>
            </w:r>
          </w:p>
        </w:tc>
        <w:tc>
          <w:tcPr>
            <w:tcW w:w="2736" w:type="dxa"/>
            <w:shd w:val="clear" w:color="auto" w:fill="auto"/>
            <w:vAlign w:val="center"/>
          </w:tcPr>
          <w:p w:rsidR="005A3D4E" w:rsidRPr="008C55AB" w:rsidRDefault="00764613" w:rsidP="00E127FD">
            <w:pPr>
              <w:widowControl/>
              <w:rPr>
                <w:rFonts w:ascii="Times" w:eastAsia="Batang" w:hAnsi="Times" w:cs="Times New Roman"/>
                <w:kern w:val="0"/>
                <w:sz w:val="20"/>
                <w:lang w:val="en-GB" w:eastAsia="en-US"/>
              </w:rPr>
            </w:pPr>
            <w:r>
              <w:rPr>
                <w:rFonts w:ascii="Times New Roman" w:eastAsia="Microsoft YaHei UI" w:hAnsi="Times New Roman" w:cs="Times New Roman"/>
                <w:color w:val="000000"/>
                <w:sz w:val="21"/>
                <w:szCs w:val="21"/>
              </w:rPr>
              <w:t>39600</w:t>
            </w:r>
          </w:p>
        </w:tc>
        <w:tc>
          <w:tcPr>
            <w:tcW w:w="2688" w:type="dxa"/>
            <w:vAlign w:val="center"/>
          </w:tcPr>
          <w:p w:rsidR="005A3D4E" w:rsidRDefault="00764613" w:rsidP="00E127FD">
            <w:pPr>
              <w:widowControl/>
              <w:rPr>
                <w:rFonts w:ascii="Times New Roman" w:eastAsia="Microsoft YaHei UI" w:hAnsi="Times New Roman" w:cs="Times New Roman"/>
                <w:color w:val="000000"/>
                <w:sz w:val="21"/>
                <w:szCs w:val="21"/>
              </w:rPr>
            </w:pPr>
            <w:r>
              <w:rPr>
                <w:rFonts w:ascii="Times New Roman" w:eastAsia="Microsoft YaHei UI" w:hAnsi="Times New Roman" w:cs="Times New Roman"/>
                <w:color w:val="000000"/>
                <w:sz w:val="21"/>
                <w:szCs w:val="21"/>
              </w:rPr>
              <w:t>39600</w:t>
            </w:r>
          </w:p>
        </w:tc>
      </w:tr>
      <w:tr w:rsidR="005A3D4E" w:rsidRPr="008C55AB" w:rsidTr="00DB4B0C">
        <w:trPr>
          <w:jc w:val="center"/>
        </w:trPr>
        <w:tc>
          <w:tcPr>
            <w:tcW w:w="2294" w:type="dxa"/>
            <w:gridSpan w:val="2"/>
            <w:vMerge/>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p>
        </w:tc>
        <w:tc>
          <w:tcPr>
            <w:tcW w:w="2470"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Testing</w:t>
            </w:r>
          </w:p>
        </w:tc>
        <w:tc>
          <w:tcPr>
            <w:tcW w:w="2736" w:type="dxa"/>
            <w:shd w:val="clear" w:color="auto" w:fill="auto"/>
            <w:vAlign w:val="center"/>
          </w:tcPr>
          <w:p w:rsidR="005A3D4E" w:rsidRPr="005976F1" w:rsidRDefault="00764613" w:rsidP="00E127FD">
            <w:pPr>
              <w:widowControl/>
              <w:rPr>
                <w:rFonts w:ascii="Times" w:eastAsiaTheme="minorEastAsia" w:hAnsi="Times" w:cs="Times New Roman"/>
                <w:kern w:val="0"/>
                <w:sz w:val="20"/>
                <w:lang w:val="en-GB"/>
              </w:rPr>
            </w:pPr>
            <w:r>
              <w:rPr>
                <w:rFonts w:ascii="Times" w:eastAsiaTheme="minorEastAsia" w:hAnsi="Times" w:cs="Times New Roman"/>
                <w:kern w:val="0"/>
                <w:sz w:val="20"/>
                <w:lang w:val="en-GB"/>
              </w:rPr>
              <w:t>3960</w:t>
            </w:r>
          </w:p>
        </w:tc>
        <w:tc>
          <w:tcPr>
            <w:tcW w:w="2688" w:type="dxa"/>
            <w:vAlign w:val="center"/>
          </w:tcPr>
          <w:p w:rsidR="005A3D4E" w:rsidRDefault="00764613" w:rsidP="00E127FD">
            <w:pPr>
              <w:widowControl/>
              <w:rPr>
                <w:rFonts w:ascii="Times" w:eastAsiaTheme="minorEastAsia" w:hAnsi="Times" w:cs="Times New Roman"/>
                <w:kern w:val="0"/>
                <w:sz w:val="20"/>
                <w:lang w:val="en-GB"/>
              </w:rPr>
            </w:pPr>
            <w:r>
              <w:rPr>
                <w:rFonts w:ascii="Times" w:eastAsiaTheme="minorEastAsia" w:hAnsi="Times" w:cs="Times New Roman"/>
                <w:kern w:val="0"/>
                <w:sz w:val="20"/>
                <w:lang w:val="en-GB"/>
              </w:rPr>
              <w:t>3960</w:t>
            </w:r>
          </w:p>
        </w:tc>
      </w:tr>
      <w:tr w:rsidR="005A3D4E" w:rsidRPr="008C55AB" w:rsidTr="00DB4B0C">
        <w:trPr>
          <w:jc w:val="center"/>
        </w:trPr>
        <w:tc>
          <w:tcPr>
            <w:tcW w:w="2294" w:type="dxa"/>
            <w:gridSpan w:val="2"/>
            <w:vMerge w:val="restart"/>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AI/ML model</w:t>
            </w:r>
          </w:p>
        </w:tc>
        <w:tc>
          <w:tcPr>
            <w:tcW w:w="2470"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Short model description</w:t>
            </w:r>
          </w:p>
        </w:tc>
        <w:tc>
          <w:tcPr>
            <w:tcW w:w="2736" w:type="dxa"/>
            <w:shd w:val="clear" w:color="auto" w:fill="auto"/>
            <w:vAlign w:val="center"/>
          </w:tcPr>
          <w:p w:rsidR="005A3D4E" w:rsidRPr="008C55AB"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NN</w:t>
            </w:r>
          </w:p>
        </w:tc>
        <w:tc>
          <w:tcPr>
            <w:tcW w:w="2688" w:type="dxa"/>
            <w:vAlign w:val="center"/>
          </w:tcPr>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NN</w:t>
            </w:r>
          </w:p>
        </w:tc>
      </w:tr>
      <w:tr w:rsidR="005A3D4E" w:rsidRPr="008C55AB" w:rsidTr="00DB4B0C">
        <w:trPr>
          <w:jc w:val="center"/>
        </w:trPr>
        <w:tc>
          <w:tcPr>
            <w:tcW w:w="2294" w:type="dxa"/>
            <w:gridSpan w:val="2"/>
            <w:vMerge/>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p>
        </w:tc>
        <w:tc>
          <w:tcPr>
            <w:tcW w:w="2470"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Model com</w:t>
            </w:r>
            <w:r w:rsidRPr="008C55AB">
              <w:rPr>
                <w:rFonts w:ascii="Times" w:eastAsia="Times New Roman" w:hAnsi="Times" w:cs="Times New Roman"/>
                <w:b/>
                <w:bCs/>
                <w:color w:val="000000"/>
                <w:kern w:val="0"/>
                <w:sz w:val="20"/>
                <w:lang w:val="en-GB" w:eastAsia="en-US"/>
              </w:rPr>
              <w:t>plexity</w:t>
            </w:r>
          </w:p>
        </w:tc>
        <w:tc>
          <w:tcPr>
            <w:tcW w:w="2736" w:type="dxa"/>
            <w:shd w:val="clear" w:color="auto" w:fill="auto"/>
            <w:vAlign w:val="center"/>
          </w:tcPr>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sidR="00E127FD">
              <w:rPr>
                <w:rFonts w:ascii="Times New Roman" w:eastAsia="Microsoft YaHei UI" w:hAnsi="Times New Roman" w:cs="Times New Roman"/>
                <w:color w:val="000000"/>
                <w:sz w:val="21"/>
                <w:szCs w:val="21"/>
              </w:rPr>
              <w:t>N</w:t>
            </w:r>
            <w:r w:rsidR="00E127FD" w:rsidRPr="008C55AB">
              <w:rPr>
                <w:rFonts w:ascii="Times New Roman" w:eastAsia="Microsoft YaHei UI" w:hAnsi="Times New Roman" w:cs="Times New Roman"/>
                <w:color w:val="000000"/>
                <w:sz w:val="21"/>
                <w:szCs w:val="21"/>
                <w:vertAlign w:val="subscript"/>
              </w:rPr>
              <w:t>Tx</w:t>
            </w:r>
            <w:proofErr w:type="spellEnd"/>
            <w:r w:rsidR="00E127FD" w:rsidRPr="008C55AB">
              <w:rPr>
                <w:rFonts w:ascii="Times New Roman" w:eastAsia="Microsoft YaHei UI" w:hAnsi="Times New Roman" w:cs="Times New Roman"/>
                <w:color w:val="000000"/>
                <w:sz w:val="21"/>
                <w:szCs w:val="21"/>
              </w:rPr>
              <w:t xml:space="preserve">= </w:t>
            </w:r>
            <w:r w:rsidR="00E127FD">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sidR="00E127FD">
              <w:rPr>
                <w:rFonts w:ascii="Times New Roman" w:eastAsia="Microsoft YaHei UI" w:hAnsi="Times New Roman" w:cs="Times New Roman"/>
                <w:color w:val="000000"/>
                <w:sz w:val="21"/>
                <w:szCs w:val="21"/>
              </w:rPr>
              <w:t>1.30</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sidR="00E127FD">
              <w:rPr>
                <w:rFonts w:ascii="Times New Roman" w:eastAsia="Microsoft YaHei UI" w:hAnsi="Times New Roman" w:cs="Times New Roman"/>
                <w:color w:val="000000"/>
                <w:sz w:val="21"/>
                <w:szCs w:val="21"/>
              </w:rPr>
              <w:t>N</w:t>
            </w:r>
            <w:r w:rsidR="00E127FD" w:rsidRPr="008C55AB">
              <w:rPr>
                <w:rFonts w:ascii="Times New Roman" w:eastAsia="Microsoft YaHei UI" w:hAnsi="Times New Roman" w:cs="Times New Roman"/>
                <w:color w:val="000000"/>
                <w:sz w:val="21"/>
                <w:szCs w:val="21"/>
                <w:vertAlign w:val="subscript"/>
              </w:rPr>
              <w:t>Tx</w:t>
            </w:r>
            <w:proofErr w:type="spellEnd"/>
            <w:r w:rsidR="00E127FD" w:rsidRPr="008C55AB">
              <w:rPr>
                <w:rFonts w:ascii="Times New Roman" w:eastAsia="Microsoft YaHei UI" w:hAnsi="Times New Roman" w:cs="Times New Roman"/>
                <w:color w:val="000000"/>
                <w:sz w:val="21"/>
                <w:szCs w:val="21"/>
              </w:rPr>
              <w:t xml:space="preserve">= </w:t>
            </w:r>
            <w:r w:rsidR="00E127FD">
              <w:rPr>
                <w:rFonts w:ascii="Times New Roman" w:eastAsia="Microsoft YaHei UI" w:hAnsi="Times New Roman" w:cs="Times New Roman"/>
                <w:color w:val="000000"/>
                <w:sz w:val="21"/>
                <w:szCs w:val="21"/>
              </w:rPr>
              <w:t>8</w:t>
            </w:r>
            <w:r>
              <w:rPr>
                <w:rFonts w:ascii="Times New Roman" w:eastAsia="Microsoft YaHei UI" w:hAnsi="Times New Roman" w:cs="Times New Roman"/>
                <w:color w:val="000000"/>
                <w:sz w:val="21"/>
                <w:szCs w:val="21"/>
              </w:rPr>
              <w:t xml:space="preserve">): </w:t>
            </w:r>
            <w:r w:rsidR="00E127FD">
              <w:rPr>
                <w:rFonts w:ascii="Times New Roman" w:hAnsi="Times New Roman" w:cs="Times New Roman"/>
                <w:sz w:val="20"/>
                <w:szCs w:val="20"/>
                <w:lang w:val="en-GB" w:eastAsia="ja-JP"/>
              </w:rPr>
              <w:t>1.56</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A3D4E" w:rsidRPr="008C55AB" w:rsidRDefault="005A3D4E" w:rsidP="00E127FD">
            <w:pPr>
              <w:widowControl/>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sidR="00E127FD">
              <w:rPr>
                <w:rFonts w:ascii="Times New Roman" w:eastAsia="Microsoft YaHei UI" w:hAnsi="Times New Roman" w:cs="Times New Roman"/>
                <w:color w:val="000000"/>
                <w:sz w:val="21"/>
                <w:szCs w:val="21"/>
              </w:rPr>
              <w:t>N</w:t>
            </w:r>
            <w:r w:rsidR="00E127FD" w:rsidRPr="008C55AB">
              <w:rPr>
                <w:rFonts w:ascii="Times New Roman" w:eastAsia="Microsoft YaHei UI" w:hAnsi="Times New Roman" w:cs="Times New Roman"/>
                <w:color w:val="000000"/>
                <w:sz w:val="21"/>
                <w:szCs w:val="21"/>
                <w:vertAlign w:val="subscript"/>
              </w:rPr>
              <w:t>Tx</w:t>
            </w:r>
            <w:proofErr w:type="spellEnd"/>
            <w:r w:rsidR="00E127FD" w:rsidRPr="008C55AB">
              <w:rPr>
                <w:rFonts w:ascii="Times New Roman" w:eastAsia="Microsoft YaHei UI" w:hAnsi="Times New Roman" w:cs="Times New Roman"/>
                <w:color w:val="000000"/>
                <w:sz w:val="21"/>
                <w:szCs w:val="21"/>
              </w:rPr>
              <w:t xml:space="preserve">= </w:t>
            </w:r>
            <w:r w:rsidR="00E127FD">
              <w:rPr>
                <w:rFonts w:ascii="Times New Roman" w:eastAsia="Microsoft YaHei UI" w:hAnsi="Times New Roman" w:cs="Times New Roman"/>
                <w:color w:val="000000"/>
                <w:sz w:val="21"/>
                <w:szCs w:val="21"/>
              </w:rPr>
              <w:t>12</w:t>
            </w:r>
            <w:r>
              <w:rPr>
                <w:rFonts w:ascii="Times New Roman" w:eastAsia="Microsoft YaHei UI" w:hAnsi="Times New Roman" w:cs="Times New Roman"/>
                <w:color w:val="000000"/>
                <w:sz w:val="21"/>
                <w:szCs w:val="21"/>
              </w:rPr>
              <w:t xml:space="preserve">): </w:t>
            </w:r>
            <w:r w:rsidR="00E127FD">
              <w:rPr>
                <w:rFonts w:ascii="Times New Roman" w:hAnsi="Times New Roman" w:cs="Times New Roman"/>
                <w:sz w:val="20"/>
                <w:szCs w:val="20"/>
                <w:lang w:val="en-GB" w:eastAsia="ja-JP"/>
              </w:rPr>
              <w:t>1.82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c>
          <w:tcPr>
            <w:tcW w:w="2688" w:type="dxa"/>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1.30</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1.56</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A3D4E"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1.82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r>
      <w:tr w:rsidR="005A3D4E" w:rsidRPr="008C55AB" w:rsidTr="00DB4B0C">
        <w:trPr>
          <w:jc w:val="center"/>
        </w:trPr>
        <w:tc>
          <w:tcPr>
            <w:tcW w:w="2294" w:type="dxa"/>
            <w:gridSpan w:val="2"/>
            <w:vMerge/>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p>
        </w:tc>
        <w:tc>
          <w:tcPr>
            <w:tcW w:w="2470"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Computational complexity</w:t>
            </w:r>
          </w:p>
        </w:tc>
        <w:tc>
          <w:tcPr>
            <w:tcW w:w="2736" w:type="dxa"/>
            <w:shd w:val="clear" w:color="auto" w:fill="auto"/>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2.59</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3.12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A3D4E" w:rsidRPr="008C55AB" w:rsidRDefault="00E127FD" w:rsidP="00E127FD">
            <w:pPr>
              <w:widowControl/>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3.64</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c>
          <w:tcPr>
            <w:tcW w:w="2688" w:type="dxa"/>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2.59</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3.12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A3D4E"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3.64</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r>
      <w:tr w:rsidR="005A3D4E" w:rsidRPr="008C55AB" w:rsidTr="00DB4B0C">
        <w:trPr>
          <w:trHeight w:val="936"/>
          <w:jc w:val="center"/>
        </w:trPr>
        <w:tc>
          <w:tcPr>
            <w:tcW w:w="1200" w:type="dxa"/>
            <w:vMerge w:val="restart"/>
            <w:shd w:val="clear" w:color="auto" w:fill="auto"/>
            <w:vAlign w:val="center"/>
          </w:tcPr>
          <w:p w:rsidR="005A3D4E" w:rsidRPr="008C55AB" w:rsidRDefault="005A3D4E" w:rsidP="00E127FD">
            <w:pPr>
              <w:widowControl/>
              <w:rPr>
                <w:rFonts w:ascii="Times" w:eastAsia="Times New Roman" w:hAnsi="Times" w:cs="Times New Roman"/>
                <w:b/>
                <w:bCs/>
                <w:color w:val="000000"/>
                <w:kern w:val="0"/>
                <w:sz w:val="20"/>
                <w:lang w:val="en-GB" w:eastAsia="en-US"/>
              </w:rPr>
            </w:pPr>
            <w:r w:rsidRPr="008C55AB">
              <w:rPr>
                <w:rFonts w:ascii="Times" w:eastAsia="Times New Roman" w:hAnsi="Times" w:cs="Times New Roman"/>
                <w:b/>
                <w:bCs/>
                <w:color w:val="000000"/>
                <w:kern w:val="0"/>
                <w:sz w:val="20"/>
                <w:lang w:val="en-GB" w:eastAsia="en-US"/>
              </w:rPr>
              <w:t>Evaluation results</w:t>
            </w:r>
          </w:p>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[With AI/ML / baseline]</w:t>
            </w:r>
          </w:p>
        </w:tc>
        <w:tc>
          <w:tcPr>
            <w:tcW w:w="1094" w:type="dxa"/>
            <w:vMerge w:val="restart"/>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Beam prediction accuracy (%)</w:t>
            </w:r>
          </w:p>
        </w:tc>
        <w:tc>
          <w:tcPr>
            <w:tcW w:w="2470"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1</w:t>
            </w:r>
            <w:r w:rsidRPr="00516794">
              <w:rPr>
                <w:rFonts w:ascii="Times" w:eastAsia="Times New Roman" w:hAnsi="Times" w:cs="Times New Roman"/>
                <w:b/>
                <w:bCs/>
                <w:color w:val="000000"/>
                <w:kern w:val="0"/>
                <w:sz w:val="20"/>
                <w:lang w:val="en-GB" w:eastAsia="en-US"/>
              </w:rPr>
              <w:t xml:space="preserve"> (%)</w:t>
            </w:r>
          </w:p>
          <w:p w:rsidR="005A3D4E" w:rsidRPr="008C55AB" w:rsidRDefault="005A3D4E" w:rsidP="00E127FD">
            <w:pPr>
              <w:rPr>
                <w:rFonts w:ascii="Times" w:eastAsia="Batang" w:hAnsi="Times" w:cs="Times New Roman"/>
                <w:b/>
                <w:bCs/>
                <w:kern w:val="0"/>
                <w:sz w:val="20"/>
                <w:lang w:val="en-GB" w:eastAsia="en-US"/>
              </w:rPr>
            </w:pPr>
          </w:p>
        </w:tc>
        <w:tc>
          <w:tcPr>
            <w:tcW w:w="2736" w:type="dxa"/>
            <w:shd w:val="clear" w:color="auto" w:fill="auto"/>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56.8%</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86.5%</w:t>
            </w:r>
          </w:p>
          <w:p w:rsidR="00E127FD" w:rsidRDefault="00E127FD" w:rsidP="00E127FD">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92.0%</w:t>
            </w:r>
          </w:p>
          <w:p w:rsidR="005A3D4E" w:rsidRPr="00F877B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c>
          <w:tcPr>
            <w:tcW w:w="2688" w:type="dxa"/>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66.8%</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83.5%</w:t>
            </w:r>
          </w:p>
          <w:p w:rsidR="00E127FD" w:rsidRDefault="00E127FD" w:rsidP="00E127FD">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91%</w:t>
            </w:r>
          </w:p>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5A3D4E" w:rsidRPr="008C55AB" w:rsidTr="00DB4B0C">
        <w:trPr>
          <w:trHeight w:val="936"/>
          <w:jc w:val="center"/>
        </w:trPr>
        <w:tc>
          <w:tcPr>
            <w:tcW w:w="1200" w:type="dxa"/>
            <w:vMerge/>
            <w:shd w:val="clear" w:color="auto" w:fill="auto"/>
            <w:vAlign w:val="center"/>
          </w:tcPr>
          <w:p w:rsidR="005A3D4E" w:rsidRPr="008C55AB" w:rsidRDefault="005A3D4E" w:rsidP="00E127FD">
            <w:pPr>
              <w:widowControl/>
              <w:rPr>
                <w:rFonts w:ascii="Times" w:eastAsia="Times New Roman" w:hAnsi="Times" w:cs="Times New Roman"/>
                <w:b/>
                <w:bCs/>
                <w:color w:val="000000"/>
                <w:kern w:val="0"/>
                <w:sz w:val="20"/>
                <w:lang w:val="en-GB" w:eastAsia="en-US"/>
              </w:rPr>
            </w:pPr>
          </w:p>
        </w:tc>
        <w:tc>
          <w:tcPr>
            <w:tcW w:w="1094" w:type="dxa"/>
            <w:vMerge/>
            <w:shd w:val="clear" w:color="auto" w:fill="auto"/>
            <w:vAlign w:val="center"/>
          </w:tcPr>
          <w:p w:rsidR="005A3D4E" w:rsidRPr="008C55AB" w:rsidRDefault="005A3D4E" w:rsidP="00E127FD">
            <w:pPr>
              <w:widowControl/>
              <w:rPr>
                <w:rFonts w:ascii="Times" w:eastAsia="Times New Roman" w:hAnsi="Times" w:cs="Times New Roman"/>
                <w:b/>
                <w:bCs/>
                <w:color w:val="000000"/>
                <w:kern w:val="0"/>
                <w:sz w:val="20"/>
                <w:lang w:val="en-GB" w:eastAsia="en-US"/>
              </w:rPr>
            </w:pPr>
          </w:p>
        </w:tc>
        <w:tc>
          <w:tcPr>
            <w:tcW w:w="2470" w:type="dxa"/>
            <w:shd w:val="clear" w:color="auto" w:fill="auto"/>
            <w:vAlign w:val="center"/>
          </w:tcPr>
          <w:p w:rsidR="005A3D4E" w:rsidRPr="00516794" w:rsidRDefault="005A3D4E" w:rsidP="00E127FD">
            <w:pPr>
              <w:widowControl/>
              <w:rPr>
                <w:rFonts w:ascii="Times" w:eastAsia="Times New Roman" w:hAnsi="Times" w:cs="Times New Roman"/>
                <w:b/>
                <w:bCs/>
                <w:color w:val="000000"/>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2/1</w:t>
            </w:r>
            <w:r w:rsidRPr="00516794">
              <w:rPr>
                <w:rFonts w:ascii="Times" w:eastAsia="Times New Roman" w:hAnsi="Times" w:cs="Times New Roman"/>
                <w:b/>
                <w:bCs/>
                <w:color w:val="000000"/>
                <w:kern w:val="0"/>
                <w:sz w:val="20"/>
                <w:lang w:val="en-GB" w:eastAsia="en-US"/>
              </w:rPr>
              <w:t xml:space="preserve"> (%)</w:t>
            </w:r>
          </w:p>
        </w:tc>
        <w:tc>
          <w:tcPr>
            <w:tcW w:w="2736" w:type="dxa"/>
            <w:shd w:val="clear" w:color="auto" w:fill="auto"/>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75.2%</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95.7%</w:t>
            </w:r>
          </w:p>
          <w:p w:rsidR="00E127FD" w:rsidRDefault="00E127FD" w:rsidP="00E127FD">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98.5%</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c>
          <w:tcPr>
            <w:tcW w:w="2688" w:type="dxa"/>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81.2%</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94.2%</w:t>
            </w:r>
          </w:p>
          <w:p w:rsidR="00E127FD" w:rsidRDefault="00E127FD" w:rsidP="00E127FD">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97.9%</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5A3D4E" w:rsidRPr="008C55AB" w:rsidTr="00DB4B0C">
        <w:trPr>
          <w:trHeight w:val="936"/>
          <w:jc w:val="center"/>
        </w:trPr>
        <w:tc>
          <w:tcPr>
            <w:tcW w:w="1200" w:type="dxa"/>
            <w:vMerge/>
            <w:shd w:val="clear" w:color="auto" w:fill="auto"/>
            <w:vAlign w:val="center"/>
          </w:tcPr>
          <w:p w:rsidR="005A3D4E" w:rsidRPr="008C55AB" w:rsidRDefault="005A3D4E" w:rsidP="00E127FD">
            <w:pPr>
              <w:widowControl/>
              <w:rPr>
                <w:rFonts w:ascii="Times" w:eastAsia="Times New Roman" w:hAnsi="Times" w:cs="Times New Roman"/>
                <w:b/>
                <w:bCs/>
                <w:color w:val="000000"/>
                <w:kern w:val="0"/>
                <w:sz w:val="20"/>
                <w:lang w:val="en-GB" w:eastAsia="en-US"/>
              </w:rPr>
            </w:pPr>
          </w:p>
        </w:tc>
        <w:tc>
          <w:tcPr>
            <w:tcW w:w="1094" w:type="dxa"/>
            <w:vMerge/>
            <w:shd w:val="clear" w:color="auto" w:fill="auto"/>
            <w:vAlign w:val="center"/>
          </w:tcPr>
          <w:p w:rsidR="005A3D4E" w:rsidRPr="008C55AB" w:rsidRDefault="005A3D4E" w:rsidP="00E127FD">
            <w:pPr>
              <w:widowControl/>
              <w:rPr>
                <w:rFonts w:ascii="Times" w:eastAsia="Times New Roman" w:hAnsi="Times" w:cs="Times New Roman"/>
                <w:b/>
                <w:bCs/>
                <w:color w:val="000000"/>
                <w:kern w:val="0"/>
                <w:sz w:val="20"/>
                <w:lang w:val="en-GB" w:eastAsia="en-US"/>
              </w:rPr>
            </w:pPr>
          </w:p>
        </w:tc>
        <w:tc>
          <w:tcPr>
            <w:tcW w:w="2470"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3/1</w:t>
            </w:r>
            <w:r w:rsidRPr="00516794">
              <w:rPr>
                <w:rFonts w:ascii="Times" w:eastAsia="Times New Roman" w:hAnsi="Times" w:cs="Times New Roman"/>
                <w:b/>
                <w:bCs/>
                <w:color w:val="000000"/>
                <w:kern w:val="0"/>
                <w:sz w:val="20"/>
                <w:lang w:val="en-GB" w:eastAsia="en-US"/>
              </w:rPr>
              <w:t xml:space="preserve"> (%)</w:t>
            </w:r>
          </w:p>
          <w:p w:rsidR="005A3D4E" w:rsidRPr="00516794" w:rsidRDefault="005A3D4E" w:rsidP="00E127FD">
            <w:pPr>
              <w:widowControl/>
              <w:rPr>
                <w:rFonts w:ascii="Times" w:eastAsia="Times New Roman" w:hAnsi="Times" w:cs="Times New Roman"/>
                <w:b/>
                <w:bCs/>
                <w:color w:val="000000"/>
                <w:kern w:val="0"/>
                <w:sz w:val="20"/>
                <w:lang w:val="en-GB" w:eastAsia="en-US"/>
              </w:rPr>
            </w:pPr>
          </w:p>
        </w:tc>
        <w:tc>
          <w:tcPr>
            <w:tcW w:w="2736" w:type="dxa"/>
            <w:shd w:val="clear" w:color="auto" w:fill="auto"/>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84.8%</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97.6%</w:t>
            </w:r>
          </w:p>
          <w:p w:rsidR="00E127FD" w:rsidRDefault="00E127FD" w:rsidP="00E127FD">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99.4%</w:t>
            </w:r>
          </w:p>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c>
          <w:tcPr>
            <w:tcW w:w="2688" w:type="dxa"/>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87.3%</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97.0%</w:t>
            </w:r>
          </w:p>
          <w:p w:rsidR="00E127FD" w:rsidRDefault="00E127FD" w:rsidP="00E127FD">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98.9%</w:t>
            </w:r>
          </w:p>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8145C7" w:rsidRPr="008C55AB" w:rsidTr="007370EA">
        <w:trPr>
          <w:jc w:val="center"/>
        </w:trPr>
        <w:tc>
          <w:tcPr>
            <w:tcW w:w="1200" w:type="dxa"/>
            <w:vMerge/>
            <w:shd w:val="clear" w:color="auto" w:fill="auto"/>
            <w:vAlign w:val="center"/>
          </w:tcPr>
          <w:p w:rsidR="008145C7" w:rsidRPr="008C55AB" w:rsidRDefault="008145C7" w:rsidP="00E127FD">
            <w:pPr>
              <w:widowControl/>
              <w:rPr>
                <w:rFonts w:ascii="Times" w:eastAsia="Batang" w:hAnsi="Times" w:cs="Times New Roman"/>
                <w:b/>
                <w:bCs/>
                <w:kern w:val="0"/>
                <w:sz w:val="20"/>
                <w:lang w:val="en-GB" w:eastAsia="en-US"/>
              </w:rPr>
            </w:pPr>
          </w:p>
        </w:tc>
        <w:tc>
          <w:tcPr>
            <w:tcW w:w="1094" w:type="dxa"/>
            <w:vMerge w:val="restart"/>
            <w:shd w:val="clear" w:color="auto" w:fill="auto"/>
            <w:vAlign w:val="center"/>
          </w:tcPr>
          <w:p w:rsidR="008145C7" w:rsidRPr="008C55AB" w:rsidRDefault="008145C7"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RS overhead Reduction (%)</w:t>
            </w:r>
            <w:r>
              <w:rPr>
                <w:rFonts w:ascii="Times" w:eastAsia="Times New Roman" w:hAnsi="Times" w:cs="Times New Roman"/>
                <w:b/>
                <w:bCs/>
                <w:color w:val="000000"/>
                <w:kern w:val="0"/>
                <w:sz w:val="20"/>
                <w:lang w:val="en-GB" w:eastAsia="en-US"/>
              </w:rPr>
              <w:t>: 1-N /M with Option 2</w:t>
            </w:r>
          </w:p>
        </w:tc>
        <w:tc>
          <w:tcPr>
            <w:tcW w:w="2470" w:type="dxa"/>
            <w:shd w:val="clear" w:color="auto" w:fill="auto"/>
            <w:vAlign w:val="center"/>
          </w:tcPr>
          <w:p w:rsidR="008145C7" w:rsidRPr="008C55AB" w:rsidRDefault="008145C7" w:rsidP="00E127FD">
            <w:pPr>
              <w:widowControl/>
              <w:ind w:firstLineChars="50" w:firstLine="100"/>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1</w:t>
            </w:r>
          </w:p>
        </w:tc>
        <w:tc>
          <w:tcPr>
            <w:tcW w:w="5424" w:type="dxa"/>
            <w:gridSpan w:val="2"/>
            <w:shd w:val="clear" w:color="auto" w:fill="auto"/>
            <w:vAlign w:val="center"/>
          </w:tcPr>
          <w:p w:rsidR="008145C7" w:rsidRDefault="008145C7"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93.4%</w:t>
            </w:r>
          </w:p>
          <w:p w:rsidR="008145C7" w:rsidRDefault="008145C7"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87.1%</w:t>
            </w:r>
          </w:p>
          <w:p w:rsidR="008145C7" w:rsidRDefault="008145C7" w:rsidP="008145C7">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80.9%</w:t>
            </w:r>
          </w:p>
        </w:tc>
      </w:tr>
      <w:tr w:rsidR="008145C7" w:rsidRPr="008C55AB" w:rsidTr="007370EA">
        <w:trPr>
          <w:jc w:val="center"/>
        </w:trPr>
        <w:tc>
          <w:tcPr>
            <w:tcW w:w="1200" w:type="dxa"/>
            <w:vMerge/>
            <w:shd w:val="clear" w:color="auto" w:fill="auto"/>
            <w:vAlign w:val="center"/>
          </w:tcPr>
          <w:p w:rsidR="008145C7" w:rsidRPr="008C55AB" w:rsidRDefault="008145C7" w:rsidP="00E127FD">
            <w:pPr>
              <w:widowControl/>
              <w:rPr>
                <w:rFonts w:ascii="Times" w:eastAsia="Batang" w:hAnsi="Times" w:cs="Times New Roman"/>
                <w:b/>
                <w:bCs/>
                <w:kern w:val="0"/>
                <w:sz w:val="20"/>
                <w:lang w:val="en-GB" w:eastAsia="en-US"/>
              </w:rPr>
            </w:pPr>
          </w:p>
        </w:tc>
        <w:tc>
          <w:tcPr>
            <w:tcW w:w="1094" w:type="dxa"/>
            <w:vMerge/>
            <w:shd w:val="clear" w:color="auto" w:fill="auto"/>
            <w:vAlign w:val="center"/>
          </w:tcPr>
          <w:p w:rsidR="008145C7" w:rsidRPr="008C55AB" w:rsidRDefault="008145C7" w:rsidP="00E127FD">
            <w:pPr>
              <w:widowControl/>
              <w:rPr>
                <w:rFonts w:ascii="Times" w:eastAsia="Batang" w:hAnsi="Times" w:cs="Times New Roman"/>
                <w:b/>
                <w:bCs/>
                <w:kern w:val="0"/>
                <w:sz w:val="20"/>
                <w:lang w:val="en-GB" w:eastAsia="en-US"/>
              </w:rPr>
            </w:pPr>
          </w:p>
        </w:tc>
        <w:tc>
          <w:tcPr>
            <w:tcW w:w="2470" w:type="dxa"/>
            <w:shd w:val="clear" w:color="auto" w:fill="auto"/>
            <w:vAlign w:val="center"/>
          </w:tcPr>
          <w:p w:rsidR="008145C7" w:rsidRPr="008C55AB" w:rsidRDefault="008145C7" w:rsidP="00E127FD">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2</w:t>
            </w:r>
          </w:p>
        </w:tc>
        <w:tc>
          <w:tcPr>
            <w:tcW w:w="5424" w:type="dxa"/>
            <w:gridSpan w:val="2"/>
            <w:shd w:val="clear" w:color="auto" w:fill="auto"/>
            <w:vAlign w:val="center"/>
          </w:tcPr>
          <w:p w:rsidR="008145C7" w:rsidRDefault="008145C7"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93%</w:t>
            </w:r>
          </w:p>
          <w:p w:rsidR="008145C7" w:rsidRDefault="008145C7"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86.7%</w:t>
            </w:r>
          </w:p>
          <w:p w:rsidR="008145C7" w:rsidRPr="008C55AB" w:rsidRDefault="008145C7" w:rsidP="008145C7">
            <w:pPr>
              <w:widowControl/>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80.5%</w:t>
            </w:r>
          </w:p>
        </w:tc>
      </w:tr>
      <w:tr w:rsidR="008145C7" w:rsidRPr="008C55AB" w:rsidTr="007370EA">
        <w:trPr>
          <w:jc w:val="center"/>
        </w:trPr>
        <w:tc>
          <w:tcPr>
            <w:tcW w:w="1200" w:type="dxa"/>
            <w:vMerge/>
            <w:shd w:val="clear" w:color="auto" w:fill="auto"/>
            <w:vAlign w:val="center"/>
          </w:tcPr>
          <w:p w:rsidR="008145C7" w:rsidRPr="008C55AB" w:rsidRDefault="008145C7" w:rsidP="00E127FD">
            <w:pPr>
              <w:widowControl/>
              <w:rPr>
                <w:rFonts w:ascii="Times" w:eastAsia="Batang" w:hAnsi="Times" w:cs="Times New Roman"/>
                <w:b/>
                <w:bCs/>
                <w:kern w:val="0"/>
                <w:sz w:val="20"/>
                <w:lang w:val="en-GB" w:eastAsia="en-US"/>
              </w:rPr>
            </w:pPr>
          </w:p>
        </w:tc>
        <w:tc>
          <w:tcPr>
            <w:tcW w:w="1094" w:type="dxa"/>
            <w:vMerge/>
            <w:shd w:val="clear" w:color="auto" w:fill="auto"/>
            <w:vAlign w:val="center"/>
          </w:tcPr>
          <w:p w:rsidR="008145C7" w:rsidRPr="008C55AB" w:rsidRDefault="008145C7" w:rsidP="00E127FD">
            <w:pPr>
              <w:widowControl/>
              <w:rPr>
                <w:rFonts w:ascii="Times" w:eastAsia="Batang" w:hAnsi="Times" w:cs="Times New Roman"/>
                <w:b/>
                <w:bCs/>
                <w:kern w:val="0"/>
                <w:sz w:val="20"/>
                <w:lang w:val="en-GB" w:eastAsia="en-US"/>
              </w:rPr>
            </w:pPr>
          </w:p>
        </w:tc>
        <w:tc>
          <w:tcPr>
            <w:tcW w:w="2470" w:type="dxa"/>
            <w:shd w:val="clear" w:color="auto" w:fill="auto"/>
            <w:vAlign w:val="center"/>
          </w:tcPr>
          <w:p w:rsidR="008145C7" w:rsidRPr="008C55AB" w:rsidRDefault="008145C7" w:rsidP="00E127FD">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3</w:t>
            </w:r>
          </w:p>
        </w:tc>
        <w:tc>
          <w:tcPr>
            <w:tcW w:w="5424" w:type="dxa"/>
            <w:gridSpan w:val="2"/>
            <w:shd w:val="clear" w:color="auto" w:fill="auto"/>
            <w:vAlign w:val="center"/>
          </w:tcPr>
          <w:p w:rsidR="008145C7" w:rsidRDefault="008145C7"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92.6%</w:t>
            </w:r>
          </w:p>
          <w:p w:rsidR="008145C7" w:rsidRDefault="008145C7"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86.3%</w:t>
            </w:r>
          </w:p>
          <w:p w:rsidR="008145C7" w:rsidRDefault="008145C7" w:rsidP="008145C7">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lastRenderedPageBreak/>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w:t>
            </w:r>
          </w:p>
        </w:tc>
      </w:tr>
    </w:tbl>
    <w:bookmarkEnd w:id="6"/>
    <w:p w:rsidR="00E127FD" w:rsidRDefault="005A3D4E" w:rsidP="00E127FD">
      <w:pPr>
        <w:spacing w:beforeLines="100" w:before="312" w:afterLines="50" w:after="156"/>
        <w:rPr>
          <w:rFonts w:ascii="Times New Roman" w:hAnsi="Times New Roman"/>
          <w:sz w:val="21"/>
          <w:szCs w:val="21"/>
        </w:rPr>
      </w:pPr>
      <w:r>
        <w:rPr>
          <w:rFonts w:ascii="Times New Roman" w:hAnsi="Times New Roman" w:cs="Times New Roman"/>
          <w:kern w:val="0"/>
          <w:sz w:val="21"/>
          <w:szCs w:val="20"/>
        </w:rPr>
        <w:lastRenderedPageBreak/>
        <w:t>From the results</w:t>
      </w:r>
      <w:r w:rsidR="0015796B">
        <w:rPr>
          <w:rFonts w:ascii="Times New Roman" w:hAnsi="Times New Roman" w:cs="Times New Roman"/>
          <w:kern w:val="0"/>
          <w:sz w:val="21"/>
          <w:szCs w:val="20"/>
        </w:rPr>
        <w:t xml:space="preserve"> in Table 4</w:t>
      </w:r>
      <w:r>
        <w:rPr>
          <w:rFonts w:ascii="Times New Roman" w:hAnsi="Times New Roman" w:cs="Times New Roman"/>
          <w:kern w:val="0"/>
          <w:sz w:val="21"/>
          <w:szCs w:val="20"/>
        </w:rPr>
        <w:t>, it can be observed that w</w:t>
      </w:r>
      <w:r w:rsidRPr="007E716F">
        <w:rPr>
          <w:rFonts w:ascii="Times New Roman" w:hAnsi="Times New Roman" w:cs="Times New Roman"/>
          <w:kern w:val="0"/>
          <w:sz w:val="21"/>
          <w:szCs w:val="20"/>
        </w:rPr>
        <w:t>ith</w:t>
      </w:r>
      <w:r w:rsidRPr="007E716F">
        <w:rPr>
          <w:rFonts w:ascii="Times New Roman" w:hAnsi="Times New Roman" w:cs="Times New Roman" w:hint="eastAsia"/>
          <w:kern w:val="0"/>
          <w:sz w:val="21"/>
          <w:szCs w:val="20"/>
        </w:rPr>
        <w:t xml:space="preserve"> t</w:t>
      </w:r>
      <w:r w:rsidRPr="007E716F">
        <w:rPr>
          <w:rFonts w:ascii="Times New Roman" w:hAnsi="Times New Roman" w:cs="Times New Roman"/>
          <w:kern w:val="0"/>
          <w:sz w:val="21"/>
          <w:szCs w:val="20"/>
        </w:rPr>
        <w:t>he increas</w:t>
      </w:r>
      <w:r w:rsidR="007370EA">
        <w:rPr>
          <w:rFonts w:ascii="Times New Roman" w:hAnsi="Times New Roman" w:cs="Times New Roman"/>
          <w:kern w:val="0"/>
          <w:sz w:val="21"/>
          <w:szCs w:val="20"/>
        </w:rPr>
        <w:t>ing</w:t>
      </w:r>
      <w:r w:rsidRPr="007E716F">
        <w:rPr>
          <w:rFonts w:ascii="Times New Roman" w:hAnsi="Times New Roman" w:cs="Times New Roman"/>
          <w:kern w:val="0"/>
          <w:sz w:val="21"/>
          <w:szCs w:val="20"/>
        </w:rPr>
        <w:t xml:space="preserve"> of K</w:t>
      </w:r>
      <w:r>
        <w:rPr>
          <w:rFonts w:ascii="Times New Roman" w:hAnsi="Times New Roman" w:cs="Times New Roman"/>
          <w:kern w:val="0"/>
          <w:sz w:val="21"/>
          <w:szCs w:val="20"/>
        </w:rPr>
        <w:t xml:space="preserve"> (from Top-1 to Top-3)</w:t>
      </w:r>
      <w:r w:rsidRPr="007E716F">
        <w:rPr>
          <w:rFonts w:ascii="Times New Roman" w:hAnsi="Times New Roman" w:cs="Times New Roman"/>
          <w:kern w:val="0"/>
          <w:sz w:val="21"/>
          <w:szCs w:val="20"/>
        </w:rPr>
        <w:t xml:space="preserve">, the </w:t>
      </w:r>
      <w:r w:rsidRPr="007E716F">
        <w:rPr>
          <w:rFonts w:ascii="Times New Roman" w:hAnsi="Times New Roman" w:cs="Times New Roman"/>
          <w:kern w:val="0"/>
          <w:sz w:val="21"/>
          <w:szCs w:val="20"/>
          <w:lang w:val="en-GB"/>
        </w:rPr>
        <w:t xml:space="preserve">prediction </w:t>
      </w:r>
      <w:r w:rsidRPr="007E716F">
        <w:rPr>
          <w:rFonts w:ascii="Times New Roman" w:hAnsi="Times New Roman" w:cs="Times New Roman" w:hint="eastAsia"/>
          <w:kern w:val="0"/>
          <w:sz w:val="21"/>
          <w:szCs w:val="20"/>
          <w:lang w:val="en-GB"/>
        </w:rPr>
        <w:t>accuracy of</w:t>
      </w:r>
      <w:r w:rsidRPr="007E716F">
        <w:rPr>
          <w:rFonts w:ascii="Times New Roman" w:hAnsi="Times New Roman" w:cs="Times New Roman"/>
          <w:kern w:val="0"/>
          <w:sz w:val="21"/>
          <w:szCs w:val="20"/>
          <w:lang w:val="en-GB"/>
        </w:rPr>
        <w:t xml:space="preserve"> </w:t>
      </w:r>
      <w:r w:rsidR="00E127FD">
        <w:rPr>
          <w:rFonts w:ascii="Times New Roman" w:hAnsi="Times New Roman" w:cs="Times New Roman"/>
          <w:kern w:val="0"/>
          <w:sz w:val="21"/>
          <w:szCs w:val="20"/>
          <w:lang w:val="en-GB"/>
        </w:rPr>
        <w:t xml:space="preserve">DL Tx beam increases significantly. </w:t>
      </w:r>
      <w:r w:rsidR="00E127FD">
        <w:rPr>
          <w:rFonts w:ascii="Times New Roman" w:hAnsi="Times New Roman"/>
          <w:sz w:val="21"/>
          <w:szCs w:val="21"/>
        </w:rPr>
        <w:t>For Top-2 and Top-3 DL Tx beam prediction</w:t>
      </w:r>
      <w:r w:rsidR="007758E3">
        <w:rPr>
          <w:rFonts w:ascii="Times New Roman" w:hAnsi="Times New Roman"/>
          <w:sz w:val="21"/>
          <w:szCs w:val="21"/>
        </w:rPr>
        <w:t xml:space="preserve"> of </w:t>
      </w:r>
      <w:proofErr w:type="spellStart"/>
      <w:r w:rsidR="007758E3">
        <w:rPr>
          <w:rFonts w:ascii="Times New Roman" w:eastAsia="Microsoft YaHei UI" w:hAnsi="Times New Roman" w:cs="Times New Roman"/>
          <w:color w:val="000000"/>
          <w:sz w:val="21"/>
          <w:szCs w:val="21"/>
        </w:rPr>
        <w:t>N</w:t>
      </w:r>
      <w:r w:rsidR="007758E3" w:rsidRPr="008C55AB">
        <w:rPr>
          <w:rFonts w:ascii="Times New Roman" w:eastAsia="Microsoft YaHei UI" w:hAnsi="Times New Roman" w:cs="Times New Roman"/>
          <w:color w:val="000000"/>
          <w:sz w:val="21"/>
          <w:szCs w:val="21"/>
          <w:vertAlign w:val="subscript"/>
        </w:rPr>
        <w:t>Tx</w:t>
      </w:r>
      <w:proofErr w:type="spellEnd"/>
      <w:r w:rsidR="007758E3" w:rsidRPr="008C55AB">
        <w:rPr>
          <w:rFonts w:ascii="Times New Roman" w:eastAsia="Microsoft YaHei UI" w:hAnsi="Times New Roman" w:cs="Times New Roman"/>
          <w:color w:val="000000"/>
          <w:sz w:val="21"/>
          <w:szCs w:val="21"/>
        </w:rPr>
        <w:t xml:space="preserve">= </w:t>
      </w:r>
      <w:r w:rsidR="007758E3">
        <w:rPr>
          <w:rFonts w:ascii="Times New Roman" w:eastAsia="Microsoft YaHei UI" w:hAnsi="Times New Roman" w:cs="Times New Roman"/>
          <w:color w:val="000000"/>
          <w:sz w:val="21"/>
          <w:szCs w:val="21"/>
        </w:rPr>
        <w:t>8</w:t>
      </w:r>
      <w:r w:rsidR="007758E3">
        <w:rPr>
          <w:rFonts w:ascii="Times New Roman" w:eastAsia="Microsoft YaHei UI" w:hAnsi="Times New Roman" w:cs="Times New Roman"/>
          <w:color w:val="000000"/>
          <w:sz w:val="21"/>
          <w:szCs w:val="21"/>
        </w:rPr>
        <w:t xml:space="preserve"> </w:t>
      </w:r>
      <w:r w:rsidR="007758E3">
        <w:rPr>
          <w:rFonts w:ascii="Times New Roman" w:eastAsia="Microsoft YaHei UI" w:hAnsi="Times New Roman" w:cs="Times New Roman" w:hint="eastAsia"/>
          <w:color w:val="000000"/>
          <w:sz w:val="21"/>
          <w:szCs w:val="21"/>
        </w:rPr>
        <w:t>and</w:t>
      </w:r>
      <w:r w:rsidR="007758E3">
        <w:rPr>
          <w:rFonts w:ascii="Times New Roman" w:eastAsia="Microsoft YaHei UI" w:hAnsi="Times New Roman" w:cs="Times New Roman"/>
          <w:color w:val="000000"/>
          <w:sz w:val="21"/>
          <w:szCs w:val="21"/>
        </w:rPr>
        <w:t xml:space="preserve"> </w:t>
      </w:r>
      <w:r w:rsidR="007758E3">
        <w:rPr>
          <w:rFonts w:ascii="Times New Roman" w:eastAsia="Microsoft YaHei UI" w:hAnsi="Times New Roman" w:cs="Times New Roman" w:hint="eastAsia"/>
          <w:color w:val="000000"/>
          <w:sz w:val="21"/>
          <w:szCs w:val="21"/>
        </w:rPr>
        <w:t>12</w:t>
      </w:r>
      <w:bookmarkStart w:id="7" w:name="_GoBack"/>
      <w:bookmarkEnd w:id="7"/>
      <w:r w:rsidR="00E127FD">
        <w:rPr>
          <w:rFonts w:ascii="Times New Roman" w:hAnsi="Times New Roman"/>
          <w:sz w:val="21"/>
          <w:szCs w:val="21"/>
        </w:rPr>
        <w:t>, t</w:t>
      </w:r>
      <w:r w:rsidR="00E127FD" w:rsidRPr="005D5C22">
        <w:rPr>
          <w:rFonts w:ascii="Times New Roman" w:hAnsi="Times New Roman"/>
          <w:sz w:val="21"/>
          <w:szCs w:val="21"/>
        </w:rPr>
        <w:t xml:space="preserve">he </w:t>
      </w:r>
      <w:r w:rsidR="00E127FD">
        <w:rPr>
          <w:rFonts w:ascii="Times New Roman" w:hAnsi="Times New Roman"/>
          <w:sz w:val="21"/>
          <w:szCs w:val="21"/>
        </w:rPr>
        <w:t xml:space="preserve">two AI models can achieve almost 95% and above beam pair prediction accuracy while reducing 80% and above RS overhead. </w:t>
      </w:r>
    </w:p>
    <w:p w:rsidR="00E127FD" w:rsidRDefault="00E127FD" w:rsidP="00E127FD">
      <w:pPr>
        <w:widowControl/>
        <w:shd w:val="clear" w:color="auto" w:fill="FFFFFF"/>
        <w:spacing w:beforeLines="50" w:before="156" w:afterLines="50" w:after="156"/>
        <w:rPr>
          <w:rFonts w:ascii="Times New Roman" w:hAnsi="Times New Roman" w:cs="Times New Roman"/>
          <w:b/>
          <w:i/>
          <w:kern w:val="0"/>
          <w:sz w:val="21"/>
          <w:szCs w:val="20"/>
          <w:lang w:val="en-GB"/>
        </w:rPr>
      </w:pPr>
      <w:r w:rsidRPr="007E716F">
        <w:rPr>
          <w:rFonts w:ascii="Times New Roman" w:hAnsi="Times New Roman" w:cs="Times New Roman"/>
          <w:b/>
          <w:i/>
          <w:kern w:val="0"/>
          <w:sz w:val="21"/>
          <w:szCs w:val="20"/>
          <w:lang w:val="en-GB"/>
        </w:rPr>
        <w:t xml:space="preserve">Observation </w:t>
      </w:r>
      <w:r>
        <w:rPr>
          <w:rFonts w:ascii="Times New Roman" w:hAnsi="Times New Roman" w:cs="Times New Roman"/>
          <w:b/>
          <w:i/>
          <w:kern w:val="0"/>
          <w:sz w:val="21"/>
          <w:szCs w:val="20"/>
          <w:lang w:val="en-GB"/>
        </w:rPr>
        <w:t>2</w:t>
      </w:r>
      <w:r w:rsidRPr="007E716F">
        <w:rPr>
          <w:rFonts w:ascii="Times New Roman" w:hAnsi="Times New Roman" w:cs="Times New Roman"/>
          <w:b/>
          <w:i/>
          <w:kern w:val="0"/>
          <w:sz w:val="21"/>
          <w:szCs w:val="20"/>
          <w:lang w:val="en-GB"/>
        </w:rPr>
        <w:t xml:space="preserve">: Compared with baseline option 1, </w:t>
      </w:r>
      <w:r>
        <w:rPr>
          <w:rFonts w:ascii="Times New Roman" w:hAnsi="Times New Roman" w:cs="Times New Roman"/>
          <w:b/>
          <w:i/>
          <w:kern w:val="0"/>
          <w:sz w:val="21"/>
          <w:szCs w:val="20"/>
          <w:lang w:val="en-GB"/>
        </w:rPr>
        <w:t>BM-Case 1 with</w:t>
      </w:r>
      <w:r w:rsidR="00D4093C">
        <w:rPr>
          <w:rFonts w:ascii="Times New Roman" w:hAnsi="Times New Roman" w:cs="Times New Roman"/>
          <w:b/>
          <w:i/>
          <w:kern w:val="0"/>
          <w:sz w:val="21"/>
          <w:szCs w:val="20"/>
          <w:lang w:val="en-GB"/>
        </w:rPr>
        <w:t xml:space="preserve"> DL Tx beam</w:t>
      </w:r>
      <w:r>
        <w:rPr>
          <w:rFonts w:ascii="Times New Roman" w:hAnsi="Times New Roman" w:cs="Times New Roman"/>
          <w:b/>
          <w:i/>
          <w:kern w:val="0"/>
          <w:sz w:val="21"/>
          <w:szCs w:val="20"/>
          <w:lang w:val="en-GB"/>
        </w:rPr>
        <w:t xml:space="preserve"> prediction</w:t>
      </w:r>
      <w:r w:rsidRPr="007E716F">
        <w:rPr>
          <w:rFonts w:ascii="Times New Roman" w:hAnsi="Times New Roman" w:cs="Times New Roman"/>
          <w:b/>
          <w:i/>
          <w:kern w:val="0"/>
          <w:sz w:val="21"/>
          <w:szCs w:val="20"/>
          <w:lang w:val="en-GB"/>
        </w:rPr>
        <w:t xml:space="preserve"> has </w:t>
      </w:r>
      <w:r w:rsidRPr="007E716F">
        <w:rPr>
          <w:rFonts w:ascii="Times New Roman" w:hAnsi="Times New Roman" w:cs="Times New Roman" w:hint="eastAsia"/>
          <w:b/>
          <w:i/>
          <w:kern w:val="0"/>
          <w:sz w:val="21"/>
          <w:szCs w:val="20"/>
          <w:lang w:val="en-GB"/>
        </w:rPr>
        <w:t>minor</w:t>
      </w:r>
      <w:r w:rsidRPr="007E716F">
        <w:rPr>
          <w:rFonts w:ascii="Times New Roman" w:hAnsi="Times New Roman" w:cs="Times New Roman"/>
          <w:b/>
          <w:i/>
          <w:kern w:val="0"/>
          <w:sz w:val="21"/>
          <w:szCs w:val="20"/>
          <w:lang w:val="en-GB"/>
        </w:rPr>
        <w:t xml:space="preserve"> loss of </w:t>
      </w:r>
      <w:r w:rsidRPr="007E716F">
        <w:rPr>
          <w:rFonts w:ascii="Times New Roman" w:hAnsi="Times New Roman" w:cs="Times New Roman" w:hint="eastAsia"/>
          <w:b/>
          <w:i/>
          <w:kern w:val="0"/>
          <w:sz w:val="21"/>
          <w:szCs w:val="20"/>
          <w:lang w:val="en-GB"/>
        </w:rPr>
        <w:t>predic</w:t>
      </w:r>
      <w:r w:rsidRPr="007E716F">
        <w:rPr>
          <w:rFonts w:ascii="Times New Roman" w:hAnsi="Times New Roman" w:cs="Times New Roman"/>
          <w:b/>
          <w:i/>
          <w:kern w:val="0"/>
          <w:sz w:val="21"/>
          <w:szCs w:val="20"/>
          <w:lang w:val="en-GB"/>
        </w:rPr>
        <w:t xml:space="preserve">tion accuracy </w:t>
      </w:r>
      <w:r w:rsidRPr="007E716F">
        <w:rPr>
          <w:rFonts w:ascii="Times New Roman" w:hAnsi="Times New Roman" w:cs="Times New Roman" w:hint="eastAsia"/>
          <w:b/>
          <w:i/>
          <w:kern w:val="0"/>
          <w:sz w:val="21"/>
          <w:szCs w:val="20"/>
          <w:lang w:val="en-GB"/>
        </w:rPr>
        <w:t>for</w:t>
      </w:r>
      <w:r w:rsidR="00D4093C">
        <w:rPr>
          <w:rFonts w:ascii="Times New Roman" w:hAnsi="Times New Roman" w:cs="Times New Roman"/>
          <w:b/>
          <w:i/>
          <w:kern w:val="0"/>
          <w:sz w:val="21"/>
          <w:szCs w:val="20"/>
          <w:lang w:val="en-GB"/>
        </w:rPr>
        <w:t xml:space="preserve"> Top-2 and</w:t>
      </w:r>
      <w:r w:rsidRPr="007E716F">
        <w:rPr>
          <w:rFonts w:ascii="Times New Roman" w:hAnsi="Times New Roman" w:cs="Times New Roman"/>
          <w:b/>
          <w:i/>
          <w:kern w:val="0"/>
          <w:sz w:val="21"/>
          <w:szCs w:val="20"/>
          <w:lang w:val="en-GB"/>
        </w:rPr>
        <w:t xml:space="preserve"> </w:t>
      </w:r>
      <w:r>
        <w:rPr>
          <w:rFonts w:ascii="Times New Roman" w:hAnsi="Times New Roman" w:cs="Times New Roman"/>
          <w:b/>
          <w:i/>
          <w:kern w:val="0"/>
          <w:sz w:val="21"/>
          <w:szCs w:val="20"/>
          <w:lang w:val="en-GB"/>
        </w:rPr>
        <w:t>T</w:t>
      </w:r>
      <w:r w:rsidRPr="007E716F">
        <w:rPr>
          <w:rFonts w:ascii="Times New Roman" w:hAnsi="Times New Roman" w:cs="Times New Roman"/>
          <w:b/>
          <w:i/>
          <w:kern w:val="0"/>
          <w:sz w:val="21"/>
          <w:szCs w:val="20"/>
          <w:lang w:val="en-GB"/>
        </w:rPr>
        <w:t>op</w:t>
      </w:r>
      <w:r w:rsidRPr="007E716F">
        <w:rPr>
          <w:rFonts w:ascii="Times New Roman" w:hAnsi="Times New Roman" w:cs="Times New Roman" w:hint="eastAsia"/>
          <w:b/>
          <w:i/>
          <w:kern w:val="0"/>
          <w:sz w:val="21"/>
          <w:szCs w:val="20"/>
          <w:lang w:val="en-GB"/>
        </w:rPr>
        <w:t>-</w:t>
      </w:r>
      <w:r>
        <w:rPr>
          <w:rFonts w:ascii="Times New Roman" w:hAnsi="Times New Roman" w:cs="Times New Roman"/>
          <w:b/>
          <w:i/>
          <w:kern w:val="0"/>
          <w:sz w:val="21"/>
          <w:szCs w:val="20"/>
          <w:lang w:val="en-GB"/>
        </w:rPr>
        <w:t>3</w:t>
      </w:r>
      <w:r w:rsidRPr="007E716F">
        <w:rPr>
          <w:rFonts w:ascii="Times New Roman" w:hAnsi="Times New Roman" w:cs="Times New Roman"/>
          <w:b/>
          <w:i/>
          <w:kern w:val="0"/>
          <w:sz w:val="21"/>
          <w:szCs w:val="20"/>
          <w:lang w:val="en-GB"/>
        </w:rPr>
        <w:t xml:space="preserve"> bea</w:t>
      </w:r>
      <w:r w:rsidR="00D4093C">
        <w:rPr>
          <w:rFonts w:ascii="Times New Roman" w:hAnsi="Times New Roman" w:cs="Times New Roman"/>
          <w:b/>
          <w:i/>
          <w:kern w:val="0"/>
          <w:sz w:val="21"/>
          <w:szCs w:val="20"/>
          <w:lang w:val="en-GB"/>
        </w:rPr>
        <w:t>m prediction</w:t>
      </w:r>
      <w:r w:rsidRPr="007E716F">
        <w:rPr>
          <w:rFonts w:ascii="Times New Roman" w:hAnsi="Times New Roman" w:cs="Times New Roman"/>
          <w:b/>
          <w:i/>
          <w:kern w:val="0"/>
          <w:sz w:val="21"/>
          <w:szCs w:val="20"/>
          <w:lang w:val="en-GB"/>
        </w:rPr>
        <w:t xml:space="preserve"> but has </w:t>
      </w:r>
      <w:r w:rsidRPr="007E716F">
        <w:rPr>
          <w:rFonts w:ascii="Times New Roman" w:hAnsi="Times New Roman" w:cs="Times New Roman" w:hint="eastAsia"/>
          <w:b/>
          <w:i/>
          <w:kern w:val="0"/>
          <w:sz w:val="21"/>
          <w:szCs w:val="20"/>
          <w:lang w:val="en-GB"/>
        </w:rPr>
        <w:t>large</w:t>
      </w:r>
      <w:r w:rsidRPr="007E716F">
        <w:rPr>
          <w:rFonts w:ascii="Times New Roman" w:hAnsi="Times New Roman" w:cs="Times New Roman"/>
          <w:b/>
          <w:i/>
          <w:kern w:val="0"/>
          <w:sz w:val="21"/>
          <w:szCs w:val="20"/>
          <w:lang w:val="en-GB"/>
        </w:rPr>
        <w:t xml:space="preserve"> beam sweeping overhead reduction.</w:t>
      </w:r>
    </w:p>
    <w:p w:rsidR="00A43CC1" w:rsidRDefault="00A43CC1" w:rsidP="00A43CC1">
      <w:pPr>
        <w:widowControl/>
        <w:shd w:val="clear" w:color="auto" w:fill="FFFFFF"/>
        <w:spacing w:beforeLines="50" w:before="156" w:afterLines="50" w:after="156"/>
        <w:rPr>
          <w:rFonts w:ascii="Times New Roman" w:hAnsi="Times New Roman"/>
          <w:sz w:val="21"/>
          <w:szCs w:val="21"/>
        </w:rPr>
      </w:pPr>
      <w:r>
        <w:rPr>
          <w:rFonts w:ascii="Times New Roman" w:hAnsi="Times New Roman"/>
          <w:sz w:val="21"/>
          <w:szCs w:val="21"/>
        </w:rPr>
        <w:t xml:space="preserve">The evaluation results of </w:t>
      </w:r>
      <w:r w:rsidR="00DB4B0C">
        <w:rPr>
          <w:rFonts w:ascii="Times New Roman" w:hAnsi="Times New Roman"/>
          <w:sz w:val="21"/>
          <w:szCs w:val="21"/>
        </w:rPr>
        <w:t>DL Tx beam prediction with</w:t>
      </w:r>
      <w:r>
        <w:rPr>
          <w:rFonts w:ascii="Times New Roman" w:hAnsi="Times New Roman"/>
          <w:sz w:val="21"/>
          <w:szCs w:val="21"/>
        </w:rPr>
        <w:t xml:space="preserve"> Rx beam assumption of Option </w:t>
      </w:r>
      <w:r w:rsidR="00DB4B0C">
        <w:rPr>
          <w:rFonts w:ascii="Times New Roman" w:hAnsi="Times New Roman"/>
          <w:sz w:val="21"/>
          <w:szCs w:val="21"/>
        </w:rPr>
        <w:t xml:space="preserve">2a and Option 2b </w:t>
      </w:r>
      <w:r>
        <w:rPr>
          <w:rFonts w:ascii="Times New Roman" w:hAnsi="Times New Roman"/>
          <w:sz w:val="21"/>
          <w:szCs w:val="21"/>
        </w:rPr>
        <w:t xml:space="preserve">are shown in Table </w:t>
      </w:r>
      <w:r w:rsidR="00DB4B0C">
        <w:rPr>
          <w:rFonts w:ascii="Times New Roman" w:hAnsi="Times New Roman"/>
          <w:sz w:val="21"/>
          <w:szCs w:val="21"/>
        </w:rPr>
        <w:t>5 and Table 6, respectively</w:t>
      </w:r>
      <w:r>
        <w:rPr>
          <w:rFonts w:ascii="Times New Roman" w:hAnsi="Times New Roman"/>
          <w:sz w:val="21"/>
          <w:szCs w:val="21"/>
        </w:rPr>
        <w:t>.</w:t>
      </w:r>
    </w:p>
    <w:p w:rsidR="00DB4B0C" w:rsidRPr="008C55AB" w:rsidRDefault="00DB4B0C" w:rsidP="00DB4B0C">
      <w:pPr>
        <w:widowControl/>
        <w:jc w:val="center"/>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Table</w:t>
      </w:r>
      <w:r>
        <w:rPr>
          <w:rFonts w:ascii="Times" w:eastAsia="Batang" w:hAnsi="Times" w:cs="Times New Roman"/>
          <w:b/>
          <w:bCs/>
          <w:kern w:val="0"/>
          <w:sz w:val="20"/>
          <w:lang w:val="en-GB" w:eastAsia="en-US"/>
        </w:rPr>
        <w:t xml:space="preserve"> 5</w:t>
      </w:r>
      <w:r w:rsidRPr="008C55AB">
        <w:rPr>
          <w:rFonts w:ascii="Times" w:eastAsia="Batang" w:hAnsi="Times" w:cs="Times New Roman"/>
          <w:b/>
          <w:bCs/>
          <w:kern w:val="0"/>
          <w:sz w:val="20"/>
          <w:lang w:val="en-GB" w:eastAsia="en-US"/>
        </w:rPr>
        <w:t xml:space="preserve">. Evaluation results for BM-Case1 without model generalization for </w:t>
      </w:r>
      <w:r>
        <w:rPr>
          <w:rFonts w:ascii="Times" w:eastAsia="Batang" w:hAnsi="Times" w:cs="Times New Roman"/>
          <w:b/>
          <w:bCs/>
          <w:kern w:val="0"/>
          <w:sz w:val="20"/>
          <w:lang w:val="en-GB" w:eastAsia="en-US"/>
        </w:rPr>
        <w:t>DL Tx</w:t>
      </w:r>
      <w:r w:rsidRPr="008C55AB">
        <w:rPr>
          <w:rFonts w:ascii="Times" w:eastAsia="Batang" w:hAnsi="Times" w:cs="Times New Roman"/>
          <w:b/>
          <w:bCs/>
          <w:kern w:val="0"/>
          <w:sz w:val="20"/>
          <w:lang w:val="en-GB" w:eastAsia="en-US"/>
        </w:rPr>
        <w:t xml:space="preserve"> beam prediction</w:t>
      </w:r>
      <w:r>
        <w:rPr>
          <w:rFonts w:ascii="Times" w:eastAsia="Batang" w:hAnsi="Times" w:cs="Times New Roman"/>
          <w:b/>
          <w:bCs/>
          <w:kern w:val="0"/>
          <w:sz w:val="20"/>
          <w:lang w:val="en-GB" w:eastAsia="en-US"/>
        </w:rPr>
        <w:t xml:space="preserve"> with Rx beam assumption of Option 2a</w:t>
      </w:r>
      <w:r w:rsidRPr="008C55AB">
        <w:rPr>
          <w:rFonts w:ascii="Times" w:eastAsia="Batang" w:hAnsi="Times" w:cs="Times New Roman"/>
          <w:b/>
          <w:bCs/>
          <w:kern w:val="0"/>
          <w:sz w:val="20"/>
          <w:lang w:val="en-GB"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094"/>
        <w:gridCol w:w="2470"/>
        <w:gridCol w:w="2736"/>
        <w:gridCol w:w="2688"/>
      </w:tblGrid>
      <w:tr w:rsidR="005B6040" w:rsidRPr="008C55AB" w:rsidTr="007370EA">
        <w:trPr>
          <w:jc w:val="center"/>
        </w:trPr>
        <w:tc>
          <w:tcPr>
            <w:tcW w:w="2294" w:type="dxa"/>
            <w:gridSpan w:val="2"/>
            <w:vMerge w:val="restart"/>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Assumptions</w:t>
            </w:r>
          </w:p>
        </w:tc>
        <w:tc>
          <w:tcPr>
            <w:tcW w:w="2470" w:type="dxa"/>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Number of beam</w:t>
            </w:r>
            <w:r>
              <w:rPr>
                <w:rFonts w:ascii="Times" w:eastAsia="Times New Roman" w:hAnsi="Times" w:cs="Times New Roman"/>
                <w:b/>
                <w:bCs/>
                <w:kern w:val="0"/>
                <w:sz w:val="20"/>
                <w:lang w:val="en-GB" w:eastAsia="en-US"/>
              </w:rPr>
              <w:t>s</w:t>
            </w:r>
            <w:r w:rsidRPr="008C55AB">
              <w:rPr>
                <w:rFonts w:ascii="Times" w:eastAsia="Times New Roman" w:hAnsi="Times" w:cs="Times New Roman"/>
                <w:b/>
                <w:bCs/>
                <w:kern w:val="0"/>
                <w:sz w:val="20"/>
                <w:lang w:val="en-GB" w:eastAsia="en-US"/>
              </w:rPr>
              <w:t xml:space="preserve"> in Set A</w:t>
            </w:r>
          </w:p>
        </w:tc>
        <w:tc>
          <w:tcPr>
            <w:tcW w:w="2736" w:type="dxa"/>
            <w:shd w:val="clear" w:color="auto" w:fill="auto"/>
          </w:tcPr>
          <w:p w:rsidR="005B6040" w:rsidRPr="005976F1" w:rsidRDefault="005B6040" w:rsidP="007370EA">
            <w:pPr>
              <w:widowControl/>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64</w:t>
            </w:r>
          </w:p>
        </w:tc>
        <w:tc>
          <w:tcPr>
            <w:tcW w:w="2688" w:type="dxa"/>
          </w:tcPr>
          <w:p w:rsidR="005B6040" w:rsidRPr="005976F1" w:rsidRDefault="005B6040" w:rsidP="007370EA">
            <w:pPr>
              <w:widowControl/>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64</w:t>
            </w:r>
          </w:p>
        </w:tc>
      </w:tr>
      <w:tr w:rsidR="005B6040" w:rsidRPr="008C55AB" w:rsidTr="007370EA">
        <w:trPr>
          <w:jc w:val="center"/>
        </w:trPr>
        <w:tc>
          <w:tcPr>
            <w:tcW w:w="2294" w:type="dxa"/>
            <w:gridSpan w:val="2"/>
            <w:vMerge/>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p>
        </w:tc>
        <w:tc>
          <w:tcPr>
            <w:tcW w:w="2470" w:type="dxa"/>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Number of beam</w:t>
            </w:r>
            <w:r>
              <w:rPr>
                <w:rFonts w:ascii="Times" w:eastAsia="Times New Roman" w:hAnsi="Times" w:cs="Times New Roman"/>
                <w:b/>
                <w:bCs/>
                <w:kern w:val="0"/>
                <w:sz w:val="20"/>
                <w:lang w:val="en-GB" w:eastAsia="en-US"/>
              </w:rPr>
              <w:t>s</w:t>
            </w:r>
            <w:r w:rsidRPr="008C55AB">
              <w:rPr>
                <w:rFonts w:ascii="Times" w:eastAsia="Times New Roman" w:hAnsi="Times" w:cs="Times New Roman"/>
                <w:b/>
                <w:bCs/>
                <w:kern w:val="0"/>
                <w:sz w:val="20"/>
                <w:lang w:val="en-GB" w:eastAsia="en-US"/>
              </w:rPr>
              <w:t xml:space="preserve"> in Set B</w:t>
            </w:r>
          </w:p>
        </w:tc>
        <w:tc>
          <w:tcPr>
            <w:tcW w:w="2736" w:type="dxa"/>
            <w:shd w:val="clear" w:color="auto" w:fill="auto"/>
            <w:vAlign w:val="center"/>
          </w:tcPr>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Pr>
                <w:rFonts w:ascii="Times New Roman" w:eastAsia="Microsoft YaHei UI" w:hAnsi="Times New Roman" w:cs="Times New Roman"/>
                <w:color w:val="000000"/>
                <w:sz w:val="21"/>
                <w:szCs w:val="21"/>
              </w:rPr>
              <w:t xml:space="preserve">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p>
          <w:p w:rsidR="005B6040" w:rsidRPr="005976F1"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onfig3: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p>
        </w:tc>
        <w:tc>
          <w:tcPr>
            <w:tcW w:w="2688" w:type="dxa"/>
            <w:vAlign w:val="center"/>
          </w:tcPr>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Pr>
                <w:rFonts w:ascii="Times New Roman" w:eastAsia="Microsoft YaHei UI" w:hAnsi="Times New Roman" w:cs="Times New Roman"/>
                <w:color w:val="000000"/>
                <w:sz w:val="21"/>
                <w:szCs w:val="21"/>
              </w:rPr>
              <w:t xml:space="preserve">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onfig3: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p>
        </w:tc>
      </w:tr>
      <w:tr w:rsidR="005B6040" w:rsidRPr="008C55AB" w:rsidTr="007370EA">
        <w:trPr>
          <w:jc w:val="center"/>
        </w:trPr>
        <w:tc>
          <w:tcPr>
            <w:tcW w:w="2294" w:type="dxa"/>
            <w:gridSpan w:val="2"/>
            <w:vMerge/>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p>
        </w:tc>
        <w:tc>
          <w:tcPr>
            <w:tcW w:w="2470" w:type="dxa"/>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Baseline scheme</w:t>
            </w:r>
          </w:p>
        </w:tc>
        <w:tc>
          <w:tcPr>
            <w:tcW w:w="2736" w:type="dxa"/>
            <w:shd w:val="clear" w:color="auto" w:fill="auto"/>
            <w:vAlign w:val="center"/>
          </w:tcPr>
          <w:p w:rsidR="005B6040" w:rsidRPr="005976F1"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O</w:t>
            </w:r>
            <w:r>
              <w:rPr>
                <w:rFonts w:ascii="Times" w:eastAsiaTheme="minorEastAsia" w:hAnsi="Times" w:cs="Times New Roman"/>
                <w:kern w:val="0"/>
                <w:sz w:val="20"/>
                <w:lang w:val="en-GB"/>
              </w:rPr>
              <w:t>ption1</w:t>
            </w:r>
          </w:p>
        </w:tc>
        <w:tc>
          <w:tcPr>
            <w:tcW w:w="2688" w:type="dxa"/>
            <w:vAlign w:val="center"/>
          </w:tcPr>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O</w:t>
            </w:r>
            <w:r>
              <w:rPr>
                <w:rFonts w:ascii="Times" w:eastAsiaTheme="minorEastAsia" w:hAnsi="Times" w:cs="Times New Roman"/>
                <w:kern w:val="0"/>
                <w:sz w:val="20"/>
                <w:lang w:val="en-GB"/>
              </w:rPr>
              <w:t>ption1</w:t>
            </w:r>
          </w:p>
        </w:tc>
      </w:tr>
      <w:tr w:rsidR="005B6040" w:rsidRPr="008C55AB" w:rsidTr="007370EA">
        <w:trPr>
          <w:jc w:val="center"/>
        </w:trPr>
        <w:tc>
          <w:tcPr>
            <w:tcW w:w="2294" w:type="dxa"/>
            <w:gridSpan w:val="2"/>
            <w:vMerge w:val="restart"/>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AI/ML model</w:t>
            </w:r>
          </w:p>
          <w:p w:rsidR="005B6040" w:rsidRPr="008C55AB" w:rsidRDefault="005B6040" w:rsidP="007370EA">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input/output</w:t>
            </w:r>
          </w:p>
        </w:tc>
        <w:tc>
          <w:tcPr>
            <w:tcW w:w="2470" w:type="dxa"/>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Model input</w:t>
            </w:r>
          </w:p>
        </w:tc>
        <w:tc>
          <w:tcPr>
            <w:tcW w:w="2736" w:type="dxa"/>
            <w:shd w:val="clear" w:color="auto" w:fill="auto"/>
            <w:vAlign w:val="center"/>
          </w:tcPr>
          <w:p w:rsidR="005B6040" w:rsidRPr="008C55AB" w:rsidRDefault="005B6040" w:rsidP="007370EA">
            <w:pPr>
              <w:widowControl/>
              <w:rPr>
                <w:rFonts w:ascii="Times" w:eastAsia="Batang" w:hAnsi="Times" w:cs="Times New Roman"/>
                <w:kern w:val="0"/>
                <w:sz w:val="20"/>
                <w:lang w:val="en-GB" w:eastAsia="en-US"/>
              </w:rPr>
            </w:pPr>
            <w:r w:rsidRPr="005976F1">
              <w:rPr>
                <w:rFonts w:ascii="Times" w:eastAsia="Batang" w:hAnsi="Times" w:cs="Times New Roman"/>
                <w:kern w:val="0"/>
                <w:sz w:val="20"/>
                <w:lang w:val="en-GB" w:eastAsia="en-US"/>
              </w:rPr>
              <w:t xml:space="preserve">L1-RSRP </w:t>
            </w:r>
            <w:r w:rsidRPr="00E127FD">
              <w:rPr>
                <w:rFonts w:ascii="Times" w:eastAsia="Batang" w:hAnsi="Times" w:cs="Times New Roman"/>
                <w:kern w:val="0"/>
                <w:sz w:val="20"/>
                <w:lang w:val="en-GB" w:eastAsia="en-US"/>
              </w:rPr>
              <w:t>measurement based on Set B</w:t>
            </w:r>
          </w:p>
        </w:tc>
        <w:tc>
          <w:tcPr>
            <w:tcW w:w="2688" w:type="dxa"/>
            <w:vAlign w:val="center"/>
          </w:tcPr>
          <w:p w:rsidR="005B6040" w:rsidRPr="008C55AB" w:rsidRDefault="005B6040" w:rsidP="007370EA">
            <w:pPr>
              <w:widowControl/>
              <w:rPr>
                <w:rFonts w:ascii="Times" w:eastAsia="Batang" w:hAnsi="Times" w:cs="Times New Roman"/>
                <w:kern w:val="0"/>
                <w:sz w:val="20"/>
                <w:lang w:val="en-GB" w:eastAsia="en-US"/>
              </w:rPr>
            </w:pPr>
            <w:r w:rsidRPr="005976F1">
              <w:rPr>
                <w:rFonts w:ascii="Times" w:eastAsia="Batang" w:hAnsi="Times" w:cs="Times New Roman"/>
                <w:kern w:val="0"/>
                <w:sz w:val="20"/>
                <w:lang w:val="en-GB" w:eastAsia="en-US"/>
              </w:rPr>
              <w:t xml:space="preserve">L1-RSRP </w:t>
            </w:r>
            <w:r w:rsidRPr="00E127FD">
              <w:rPr>
                <w:rFonts w:ascii="Times" w:eastAsia="Batang" w:hAnsi="Times" w:cs="Times New Roman"/>
                <w:kern w:val="0"/>
                <w:sz w:val="20"/>
                <w:lang w:val="en-GB" w:eastAsia="en-US"/>
              </w:rPr>
              <w:t>measurement based on Set B</w:t>
            </w:r>
          </w:p>
        </w:tc>
      </w:tr>
      <w:tr w:rsidR="005B6040" w:rsidRPr="008C55AB" w:rsidTr="007370EA">
        <w:trPr>
          <w:jc w:val="center"/>
        </w:trPr>
        <w:tc>
          <w:tcPr>
            <w:tcW w:w="2294" w:type="dxa"/>
            <w:gridSpan w:val="2"/>
            <w:vMerge/>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p>
        </w:tc>
        <w:tc>
          <w:tcPr>
            <w:tcW w:w="2470" w:type="dxa"/>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Model output</w:t>
            </w:r>
          </w:p>
        </w:tc>
        <w:tc>
          <w:tcPr>
            <w:tcW w:w="2736" w:type="dxa"/>
            <w:shd w:val="clear" w:color="auto" w:fill="auto"/>
            <w:vAlign w:val="center"/>
          </w:tcPr>
          <w:p w:rsidR="005B6040" w:rsidRPr="005976F1"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op-K DL Tx beam ID and corresponding L1-RSRP</w:t>
            </w:r>
          </w:p>
        </w:tc>
        <w:tc>
          <w:tcPr>
            <w:tcW w:w="2688" w:type="dxa"/>
            <w:vAlign w:val="center"/>
          </w:tcPr>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op-K DL Tx beam ID</w:t>
            </w:r>
          </w:p>
        </w:tc>
      </w:tr>
      <w:tr w:rsidR="005B6040" w:rsidRPr="008C55AB" w:rsidTr="007370EA">
        <w:trPr>
          <w:jc w:val="center"/>
        </w:trPr>
        <w:tc>
          <w:tcPr>
            <w:tcW w:w="2294" w:type="dxa"/>
            <w:gridSpan w:val="2"/>
            <w:vMerge w:val="restart"/>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Data Size</w:t>
            </w:r>
          </w:p>
        </w:tc>
        <w:tc>
          <w:tcPr>
            <w:tcW w:w="2470" w:type="dxa"/>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Training</w:t>
            </w:r>
          </w:p>
        </w:tc>
        <w:tc>
          <w:tcPr>
            <w:tcW w:w="2736" w:type="dxa"/>
            <w:shd w:val="clear" w:color="auto" w:fill="auto"/>
            <w:vAlign w:val="center"/>
          </w:tcPr>
          <w:p w:rsidR="005B6040" w:rsidRPr="008C55AB" w:rsidRDefault="005B6040" w:rsidP="007370EA">
            <w:pPr>
              <w:widowControl/>
              <w:rPr>
                <w:rFonts w:ascii="Times" w:eastAsia="Batang" w:hAnsi="Times" w:cs="Times New Roman"/>
                <w:kern w:val="0"/>
                <w:sz w:val="20"/>
                <w:lang w:val="en-GB" w:eastAsia="en-US"/>
              </w:rPr>
            </w:pPr>
            <w:r>
              <w:rPr>
                <w:rFonts w:ascii="Times New Roman" w:eastAsia="Microsoft YaHei UI" w:hAnsi="Times New Roman" w:cs="Times New Roman"/>
                <w:color w:val="000000"/>
                <w:sz w:val="21"/>
                <w:szCs w:val="21"/>
              </w:rPr>
              <w:t>39600</w:t>
            </w:r>
          </w:p>
        </w:tc>
        <w:tc>
          <w:tcPr>
            <w:tcW w:w="2688" w:type="dxa"/>
            <w:vAlign w:val="center"/>
          </w:tcPr>
          <w:p w:rsidR="005B6040" w:rsidRDefault="005B6040" w:rsidP="007370EA">
            <w:pPr>
              <w:widowControl/>
              <w:rPr>
                <w:rFonts w:ascii="Times New Roman" w:eastAsia="Microsoft YaHei UI" w:hAnsi="Times New Roman" w:cs="Times New Roman"/>
                <w:color w:val="000000"/>
                <w:sz w:val="21"/>
                <w:szCs w:val="21"/>
              </w:rPr>
            </w:pPr>
            <w:r>
              <w:rPr>
                <w:rFonts w:ascii="Times New Roman" w:eastAsia="Microsoft YaHei UI" w:hAnsi="Times New Roman" w:cs="Times New Roman"/>
                <w:color w:val="000000"/>
                <w:sz w:val="21"/>
                <w:szCs w:val="21"/>
              </w:rPr>
              <w:t>39600</w:t>
            </w:r>
          </w:p>
        </w:tc>
      </w:tr>
      <w:tr w:rsidR="005B6040" w:rsidRPr="008C55AB" w:rsidTr="007370EA">
        <w:trPr>
          <w:jc w:val="center"/>
        </w:trPr>
        <w:tc>
          <w:tcPr>
            <w:tcW w:w="2294" w:type="dxa"/>
            <w:gridSpan w:val="2"/>
            <w:vMerge/>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p>
        </w:tc>
        <w:tc>
          <w:tcPr>
            <w:tcW w:w="2470" w:type="dxa"/>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Testing</w:t>
            </w:r>
          </w:p>
        </w:tc>
        <w:tc>
          <w:tcPr>
            <w:tcW w:w="2736" w:type="dxa"/>
            <w:shd w:val="clear" w:color="auto" w:fill="auto"/>
            <w:vAlign w:val="center"/>
          </w:tcPr>
          <w:p w:rsidR="005B6040" w:rsidRPr="005976F1" w:rsidRDefault="005B6040" w:rsidP="007370EA">
            <w:pPr>
              <w:widowControl/>
              <w:rPr>
                <w:rFonts w:ascii="Times" w:eastAsiaTheme="minorEastAsia" w:hAnsi="Times" w:cs="Times New Roman"/>
                <w:kern w:val="0"/>
                <w:sz w:val="20"/>
                <w:lang w:val="en-GB"/>
              </w:rPr>
            </w:pPr>
            <w:r>
              <w:rPr>
                <w:rFonts w:ascii="Times" w:eastAsiaTheme="minorEastAsia" w:hAnsi="Times" w:cs="Times New Roman"/>
                <w:kern w:val="0"/>
                <w:sz w:val="20"/>
                <w:lang w:val="en-GB"/>
              </w:rPr>
              <w:t>3960</w:t>
            </w:r>
          </w:p>
        </w:tc>
        <w:tc>
          <w:tcPr>
            <w:tcW w:w="2688" w:type="dxa"/>
            <w:vAlign w:val="center"/>
          </w:tcPr>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kern w:val="0"/>
                <w:sz w:val="20"/>
                <w:lang w:val="en-GB"/>
              </w:rPr>
              <w:t>3960</w:t>
            </w:r>
          </w:p>
        </w:tc>
      </w:tr>
      <w:tr w:rsidR="005B6040" w:rsidRPr="008C55AB" w:rsidTr="007370EA">
        <w:trPr>
          <w:jc w:val="center"/>
        </w:trPr>
        <w:tc>
          <w:tcPr>
            <w:tcW w:w="2294" w:type="dxa"/>
            <w:gridSpan w:val="2"/>
            <w:vMerge w:val="restart"/>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AI/ML model</w:t>
            </w:r>
          </w:p>
        </w:tc>
        <w:tc>
          <w:tcPr>
            <w:tcW w:w="2470" w:type="dxa"/>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Short model description</w:t>
            </w:r>
          </w:p>
        </w:tc>
        <w:tc>
          <w:tcPr>
            <w:tcW w:w="2736" w:type="dxa"/>
            <w:shd w:val="clear" w:color="auto" w:fill="auto"/>
            <w:vAlign w:val="center"/>
          </w:tcPr>
          <w:p w:rsidR="005B6040" w:rsidRPr="008C55AB"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NN</w:t>
            </w:r>
          </w:p>
        </w:tc>
        <w:tc>
          <w:tcPr>
            <w:tcW w:w="2688" w:type="dxa"/>
            <w:vAlign w:val="center"/>
          </w:tcPr>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NN</w:t>
            </w:r>
          </w:p>
        </w:tc>
      </w:tr>
      <w:tr w:rsidR="005B6040" w:rsidRPr="008C55AB" w:rsidTr="007370EA">
        <w:trPr>
          <w:jc w:val="center"/>
        </w:trPr>
        <w:tc>
          <w:tcPr>
            <w:tcW w:w="2294" w:type="dxa"/>
            <w:gridSpan w:val="2"/>
            <w:vMerge/>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p>
        </w:tc>
        <w:tc>
          <w:tcPr>
            <w:tcW w:w="2470" w:type="dxa"/>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Model com</w:t>
            </w:r>
            <w:r w:rsidRPr="008C55AB">
              <w:rPr>
                <w:rFonts w:ascii="Times" w:eastAsia="Times New Roman" w:hAnsi="Times" w:cs="Times New Roman"/>
                <w:b/>
                <w:bCs/>
                <w:color w:val="000000"/>
                <w:kern w:val="0"/>
                <w:sz w:val="20"/>
                <w:lang w:val="en-GB" w:eastAsia="en-US"/>
              </w:rPr>
              <w:t>plexity</w:t>
            </w:r>
          </w:p>
        </w:tc>
        <w:tc>
          <w:tcPr>
            <w:tcW w:w="2736" w:type="dxa"/>
            <w:shd w:val="clear" w:color="auto" w:fill="auto"/>
            <w:vAlign w:val="center"/>
          </w:tcPr>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1.30</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1.56</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B6040" w:rsidRPr="008C55AB" w:rsidRDefault="005B6040" w:rsidP="007370EA">
            <w:pPr>
              <w:widowControl/>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1.82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c>
          <w:tcPr>
            <w:tcW w:w="2688" w:type="dxa"/>
            <w:vAlign w:val="center"/>
          </w:tcPr>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1.30</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1.56</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1.82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r>
      <w:tr w:rsidR="005B6040" w:rsidRPr="008C55AB" w:rsidTr="007370EA">
        <w:trPr>
          <w:jc w:val="center"/>
        </w:trPr>
        <w:tc>
          <w:tcPr>
            <w:tcW w:w="2294" w:type="dxa"/>
            <w:gridSpan w:val="2"/>
            <w:vMerge/>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p>
        </w:tc>
        <w:tc>
          <w:tcPr>
            <w:tcW w:w="2470" w:type="dxa"/>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Computational complexity</w:t>
            </w:r>
          </w:p>
        </w:tc>
        <w:tc>
          <w:tcPr>
            <w:tcW w:w="2736" w:type="dxa"/>
            <w:shd w:val="clear" w:color="auto" w:fill="auto"/>
            <w:vAlign w:val="center"/>
          </w:tcPr>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2.59</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3.12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B6040" w:rsidRPr="008C55AB" w:rsidRDefault="005B6040" w:rsidP="007370EA">
            <w:pPr>
              <w:widowControl/>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3.64</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c>
          <w:tcPr>
            <w:tcW w:w="2688" w:type="dxa"/>
            <w:vAlign w:val="center"/>
          </w:tcPr>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2.59</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3.12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3.64</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r>
      <w:tr w:rsidR="005B6040" w:rsidRPr="008C55AB" w:rsidTr="007370EA">
        <w:trPr>
          <w:trHeight w:val="936"/>
          <w:jc w:val="center"/>
        </w:trPr>
        <w:tc>
          <w:tcPr>
            <w:tcW w:w="1200" w:type="dxa"/>
            <w:vMerge w:val="restart"/>
            <w:shd w:val="clear" w:color="auto" w:fill="auto"/>
            <w:vAlign w:val="center"/>
          </w:tcPr>
          <w:p w:rsidR="005B6040" w:rsidRPr="008C55AB" w:rsidRDefault="005B6040" w:rsidP="007370EA">
            <w:pPr>
              <w:widowControl/>
              <w:rPr>
                <w:rFonts w:ascii="Times" w:eastAsia="Times New Roman" w:hAnsi="Times" w:cs="Times New Roman"/>
                <w:b/>
                <w:bCs/>
                <w:color w:val="000000"/>
                <w:kern w:val="0"/>
                <w:sz w:val="20"/>
                <w:lang w:val="en-GB" w:eastAsia="en-US"/>
              </w:rPr>
            </w:pPr>
            <w:r w:rsidRPr="008C55AB">
              <w:rPr>
                <w:rFonts w:ascii="Times" w:eastAsia="Times New Roman" w:hAnsi="Times" w:cs="Times New Roman"/>
                <w:b/>
                <w:bCs/>
                <w:color w:val="000000"/>
                <w:kern w:val="0"/>
                <w:sz w:val="20"/>
                <w:lang w:val="en-GB" w:eastAsia="en-US"/>
              </w:rPr>
              <w:t>Evaluation results</w:t>
            </w:r>
          </w:p>
          <w:p w:rsidR="005B6040" w:rsidRPr="008C55AB" w:rsidRDefault="005B6040"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[With AI/ML / baseline]</w:t>
            </w:r>
          </w:p>
        </w:tc>
        <w:tc>
          <w:tcPr>
            <w:tcW w:w="1094" w:type="dxa"/>
            <w:vMerge w:val="restart"/>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Beam prediction accuracy (%)</w:t>
            </w:r>
          </w:p>
        </w:tc>
        <w:tc>
          <w:tcPr>
            <w:tcW w:w="2470" w:type="dxa"/>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1</w:t>
            </w:r>
            <w:r w:rsidRPr="00516794">
              <w:rPr>
                <w:rFonts w:ascii="Times" w:eastAsia="Times New Roman" w:hAnsi="Times" w:cs="Times New Roman"/>
                <w:b/>
                <w:bCs/>
                <w:color w:val="000000"/>
                <w:kern w:val="0"/>
                <w:sz w:val="20"/>
                <w:lang w:val="en-GB" w:eastAsia="en-US"/>
              </w:rPr>
              <w:t xml:space="preserve"> (%)</w:t>
            </w:r>
          </w:p>
          <w:p w:rsidR="005B6040" w:rsidRPr="008C55AB" w:rsidRDefault="005B6040" w:rsidP="007370EA">
            <w:pPr>
              <w:rPr>
                <w:rFonts w:ascii="Times" w:eastAsia="Batang" w:hAnsi="Times" w:cs="Times New Roman"/>
                <w:b/>
                <w:bCs/>
                <w:kern w:val="0"/>
                <w:sz w:val="20"/>
                <w:lang w:val="en-GB" w:eastAsia="en-US"/>
              </w:rPr>
            </w:pPr>
          </w:p>
        </w:tc>
        <w:tc>
          <w:tcPr>
            <w:tcW w:w="2736" w:type="dxa"/>
            <w:shd w:val="clear" w:color="auto" w:fill="auto"/>
            <w:vAlign w:val="center"/>
          </w:tcPr>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39.6%</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color w:val="000000"/>
                <w:sz w:val="21"/>
                <w:szCs w:val="21"/>
              </w:rPr>
              <w:t>71</w:t>
            </w:r>
            <w:r>
              <w:rPr>
                <w:rFonts w:ascii="Times New Roman" w:hAnsi="Times New Roman" w:cs="Times New Roman"/>
                <w:sz w:val="20"/>
                <w:szCs w:val="20"/>
                <w:lang w:val="en-GB" w:eastAsia="ja-JP"/>
              </w:rPr>
              <w:t>.8%</w:t>
            </w:r>
          </w:p>
          <w:p w:rsidR="005B6040" w:rsidRDefault="005B6040" w:rsidP="007370EA">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 85</w:t>
            </w:r>
            <w:r>
              <w:rPr>
                <w:rFonts w:ascii="Times New Roman" w:hAnsi="Times New Roman" w:cs="Times New Roman"/>
                <w:sz w:val="20"/>
                <w:szCs w:val="20"/>
                <w:lang w:val="en-GB" w:eastAsia="ja-JP"/>
              </w:rPr>
              <w:t>.3%</w:t>
            </w:r>
          </w:p>
          <w:p w:rsidR="005B6040" w:rsidRPr="00F877BE"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c>
          <w:tcPr>
            <w:tcW w:w="2688" w:type="dxa"/>
            <w:vAlign w:val="center"/>
          </w:tcPr>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55.1%</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color w:val="000000"/>
                <w:sz w:val="21"/>
                <w:szCs w:val="21"/>
              </w:rPr>
              <w:t>76</w:t>
            </w:r>
            <w:r>
              <w:rPr>
                <w:rFonts w:ascii="Times New Roman" w:hAnsi="Times New Roman" w:cs="Times New Roman"/>
                <w:sz w:val="20"/>
                <w:szCs w:val="20"/>
                <w:lang w:val="en-GB" w:eastAsia="ja-JP"/>
              </w:rPr>
              <w:t>.1%</w:t>
            </w:r>
          </w:p>
          <w:p w:rsidR="005B6040" w:rsidRDefault="005B6040" w:rsidP="007370EA">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color w:val="000000"/>
                <w:sz w:val="21"/>
                <w:szCs w:val="21"/>
              </w:rPr>
              <w:t>85.9</w:t>
            </w:r>
            <w:r>
              <w:rPr>
                <w:rFonts w:ascii="Times New Roman" w:hAnsi="Times New Roman" w:cs="Times New Roman"/>
                <w:sz w:val="20"/>
                <w:szCs w:val="20"/>
                <w:lang w:val="en-GB" w:eastAsia="ja-JP"/>
              </w:rPr>
              <w:t>%</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5B6040" w:rsidRPr="008C55AB" w:rsidTr="007370EA">
        <w:trPr>
          <w:trHeight w:val="936"/>
          <w:jc w:val="center"/>
        </w:trPr>
        <w:tc>
          <w:tcPr>
            <w:tcW w:w="1200" w:type="dxa"/>
            <w:vMerge/>
            <w:shd w:val="clear" w:color="auto" w:fill="auto"/>
            <w:vAlign w:val="center"/>
          </w:tcPr>
          <w:p w:rsidR="005B6040" w:rsidRPr="008C55AB" w:rsidRDefault="005B6040" w:rsidP="007370EA">
            <w:pPr>
              <w:widowControl/>
              <w:rPr>
                <w:rFonts w:ascii="Times" w:eastAsia="Times New Roman" w:hAnsi="Times" w:cs="Times New Roman"/>
                <w:b/>
                <w:bCs/>
                <w:color w:val="000000"/>
                <w:kern w:val="0"/>
                <w:sz w:val="20"/>
                <w:lang w:val="en-GB" w:eastAsia="en-US"/>
              </w:rPr>
            </w:pPr>
          </w:p>
        </w:tc>
        <w:tc>
          <w:tcPr>
            <w:tcW w:w="1094" w:type="dxa"/>
            <w:vMerge/>
            <w:shd w:val="clear" w:color="auto" w:fill="auto"/>
            <w:vAlign w:val="center"/>
          </w:tcPr>
          <w:p w:rsidR="005B6040" w:rsidRPr="008C55AB" w:rsidRDefault="005B6040" w:rsidP="007370EA">
            <w:pPr>
              <w:widowControl/>
              <w:rPr>
                <w:rFonts w:ascii="Times" w:eastAsia="Times New Roman" w:hAnsi="Times" w:cs="Times New Roman"/>
                <w:b/>
                <w:bCs/>
                <w:color w:val="000000"/>
                <w:kern w:val="0"/>
                <w:sz w:val="20"/>
                <w:lang w:val="en-GB" w:eastAsia="en-US"/>
              </w:rPr>
            </w:pPr>
          </w:p>
        </w:tc>
        <w:tc>
          <w:tcPr>
            <w:tcW w:w="2470" w:type="dxa"/>
            <w:shd w:val="clear" w:color="auto" w:fill="auto"/>
            <w:vAlign w:val="center"/>
          </w:tcPr>
          <w:p w:rsidR="005B6040" w:rsidRPr="00516794" w:rsidRDefault="005B6040" w:rsidP="007370EA">
            <w:pPr>
              <w:widowControl/>
              <w:rPr>
                <w:rFonts w:ascii="Times" w:eastAsia="Times New Roman" w:hAnsi="Times" w:cs="Times New Roman"/>
                <w:b/>
                <w:bCs/>
                <w:color w:val="000000"/>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2/1</w:t>
            </w:r>
            <w:r w:rsidRPr="00516794">
              <w:rPr>
                <w:rFonts w:ascii="Times" w:eastAsia="Times New Roman" w:hAnsi="Times" w:cs="Times New Roman"/>
                <w:b/>
                <w:bCs/>
                <w:color w:val="000000"/>
                <w:kern w:val="0"/>
                <w:sz w:val="20"/>
                <w:lang w:val="en-GB" w:eastAsia="en-US"/>
              </w:rPr>
              <w:t xml:space="preserve"> (%)</w:t>
            </w:r>
          </w:p>
        </w:tc>
        <w:tc>
          <w:tcPr>
            <w:tcW w:w="2736" w:type="dxa"/>
            <w:shd w:val="clear" w:color="auto" w:fill="auto"/>
            <w:vAlign w:val="center"/>
          </w:tcPr>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57.3%</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color w:val="000000"/>
                <w:sz w:val="21"/>
                <w:szCs w:val="21"/>
              </w:rPr>
              <w:t>88</w:t>
            </w:r>
            <w:r>
              <w:rPr>
                <w:rFonts w:ascii="Times New Roman" w:hAnsi="Times New Roman" w:cs="Times New Roman"/>
                <w:sz w:val="20"/>
                <w:szCs w:val="20"/>
                <w:lang w:val="en-GB" w:eastAsia="ja-JP"/>
              </w:rPr>
              <w:t>%</w:t>
            </w:r>
          </w:p>
          <w:p w:rsidR="005B6040" w:rsidRDefault="005B6040" w:rsidP="007370EA">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94.2%</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c>
          <w:tcPr>
            <w:tcW w:w="2688" w:type="dxa"/>
            <w:vAlign w:val="center"/>
          </w:tcPr>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70.5%</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color w:val="000000"/>
                <w:sz w:val="21"/>
                <w:szCs w:val="21"/>
              </w:rPr>
              <w:t>89</w:t>
            </w:r>
            <w:r>
              <w:rPr>
                <w:rFonts w:ascii="Times New Roman" w:hAnsi="Times New Roman" w:cs="Times New Roman"/>
                <w:sz w:val="20"/>
                <w:szCs w:val="20"/>
                <w:lang w:val="en-GB" w:eastAsia="ja-JP"/>
              </w:rPr>
              <w:t>.5%</w:t>
            </w:r>
          </w:p>
          <w:p w:rsidR="005B6040" w:rsidRDefault="005B6040" w:rsidP="007370EA">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94.6%</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5B6040" w:rsidRPr="008C55AB" w:rsidTr="007370EA">
        <w:trPr>
          <w:trHeight w:val="936"/>
          <w:jc w:val="center"/>
        </w:trPr>
        <w:tc>
          <w:tcPr>
            <w:tcW w:w="1200" w:type="dxa"/>
            <w:vMerge/>
            <w:shd w:val="clear" w:color="auto" w:fill="auto"/>
            <w:vAlign w:val="center"/>
          </w:tcPr>
          <w:p w:rsidR="005B6040" w:rsidRPr="008C55AB" w:rsidRDefault="005B6040" w:rsidP="007370EA">
            <w:pPr>
              <w:widowControl/>
              <w:rPr>
                <w:rFonts w:ascii="Times" w:eastAsia="Times New Roman" w:hAnsi="Times" w:cs="Times New Roman"/>
                <w:b/>
                <w:bCs/>
                <w:color w:val="000000"/>
                <w:kern w:val="0"/>
                <w:sz w:val="20"/>
                <w:lang w:val="en-GB" w:eastAsia="en-US"/>
              </w:rPr>
            </w:pPr>
          </w:p>
        </w:tc>
        <w:tc>
          <w:tcPr>
            <w:tcW w:w="1094" w:type="dxa"/>
            <w:vMerge/>
            <w:shd w:val="clear" w:color="auto" w:fill="auto"/>
            <w:vAlign w:val="center"/>
          </w:tcPr>
          <w:p w:rsidR="005B6040" w:rsidRPr="008C55AB" w:rsidRDefault="005B6040" w:rsidP="007370EA">
            <w:pPr>
              <w:widowControl/>
              <w:rPr>
                <w:rFonts w:ascii="Times" w:eastAsia="Times New Roman" w:hAnsi="Times" w:cs="Times New Roman"/>
                <w:b/>
                <w:bCs/>
                <w:color w:val="000000"/>
                <w:kern w:val="0"/>
                <w:sz w:val="20"/>
                <w:lang w:val="en-GB" w:eastAsia="en-US"/>
              </w:rPr>
            </w:pPr>
          </w:p>
        </w:tc>
        <w:tc>
          <w:tcPr>
            <w:tcW w:w="2470" w:type="dxa"/>
            <w:shd w:val="clear" w:color="auto" w:fill="auto"/>
            <w:vAlign w:val="center"/>
          </w:tcPr>
          <w:p w:rsidR="005B6040" w:rsidRPr="008C55AB" w:rsidRDefault="005B6040" w:rsidP="007370EA">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3/1</w:t>
            </w:r>
            <w:r w:rsidRPr="00516794">
              <w:rPr>
                <w:rFonts w:ascii="Times" w:eastAsia="Times New Roman" w:hAnsi="Times" w:cs="Times New Roman"/>
                <w:b/>
                <w:bCs/>
                <w:color w:val="000000"/>
                <w:kern w:val="0"/>
                <w:sz w:val="20"/>
                <w:lang w:val="en-GB" w:eastAsia="en-US"/>
              </w:rPr>
              <w:t xml:space="preserve"> (%)</w:t>
            </w:r>
          </w:p>
          <w:p w:rsidR="005B6040" w:rsidRPr="00516794" w:rsidRDefault="005B6040" w:rsidP="007370EA">
            <w:pPr>
              <w:widowControl/>
              <w:rPr>
                <w:rFonts w:ascii="Times" w:eastAsia="Times New Roman" w:hAnsi="Times" w:cs="Times New Roman"/>
                <w:b/>
                <w:bCs/>
                <w:color w:val="000000"/>
                <w:kern w:val="0"/>
                <w:sz w:val="20"/>
                <w:lang w:val="en-GB" w:eastAsia="en-US"/>
              </w:rPr>
            </w:pPr>
          </w:p>
        </w:tc>
        <w:tc>
          <w:tcPr>
            <w:tcW w:w="2736" w:type="dxa"/>
            <w:shd w:val="clear" w:color="auto" w:fill="auto"/>
            <w:vAlign w:val="center"/>
          </w:tcPr>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68.2%</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92.4%</w:t>
            </w:r>
          </w:p>
          <w:p w:rsidR="005B6040" w:rsidRDefault="005B6040" w:rsidP="007370EA">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96.4%</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c>
          <w:tcPr>
            <w:tcW w:w="2688" w:type="dxa"/>
            <w:vAlign w:val="center"/>
          </w:tcPr>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78.1%</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93.0%</w:t>
            </w:r>
          </w:p>
          <w:p w:rsidR="005B6040" w:rsidRDefault="005B6040" w:rsidP="007370EA">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96.6%</w:t>
            </w:r>
          </w:p>
          <w:p w:rsidR="005B6040" w:rsidRDefault="005B6040"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8145C7" w:rsidRPr="008C55AB" w:rsidTr="007370EA">
        <w:trPr>
          <w:jc w:val="center"/>
        </w:trPr>
        <w:tc>
          <w:tcPr>
            <w:tcW w:w="1200" w:type="dxa"/>
            <w:vMerge/>
            <w:shd w:val="clear" w:color="auto" w:fill="auto"/>
            <w:vAlign w:val="center"/>
          </w:tcPr>
          <w:p w:rsidR="008145C7" w:rsidRPr="008C55AB" w:rsidRDefault="008145C7" w:rsidP="007370EA">
            <w:pPr>
              <w:widowControl/>
              <w:rPr>
                <w:rFonts w:ascii="Times" w:eastAsia="Batang" w:hAnsi="Times" w:cs="Times New Roman"/>
                <w:b/>
                <w:bCs/>
                <w:kern w:val="0"/>
                <w:sz w:val="20"/>
                <w:lang w:val="en-GB" w:eastAsia="en-US"/>
              </w:rPr>
            </w:pPr>
          </w:p>
        </w:tc>
        <w:tc>
          <w:tcPr>
            <w:tcW w:w="1094" w:type="dxa"/>
            <w:vMerge w:val="restart"/>
            <w:shd w:val="clear" w:color="auto" w:fill="auto"/>
            <w:vAlign w:val="center"/>
          </w:tcPr>
          <w:p w:rsidR="008145C7" w:rsidRPr="008C55AB" w:rsidRDefault="008145C7"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RS overhead Reduction (%)</w:t>
            </w:r>
            <w:r>
              <w:rPr>
                <w:rFonts w:ascii="Times" w:eastAsia="Times New Roman" w:hAnsi="Times" w:cs="Times New Roman"/>
                <w:b/>
                <w:bCs/>
                <w:color w:val="000000"/>
                <w:kern w:val="0"/>
                <w:sz w:val="20"/>
                <w:lang w:val="en-GB" w:eastAsia="en-US"/>
              </w:rPr>
              <w:t>: 1-N /M with Option 2</w:t>
            </w:r>
          </w:p>
        </w:tc>
        <w:tc>
          <w:tcPr>
            <w:tcW w:w="2470" w:type="dxa"/>
            <w:shd w:val="clear" w:color="auto" w:fill="auto"/>
            <w:vAlign w:val="center"/>
          </w:tcPr>
          <w:p w:rsidR="008145C7" w:rsidRPr="008C55AB" w:rsidRDefault="008145C7" w:rsidP="007370EA">
            <w:pPr>
              <w:widowControl/>
              <w:ind w:firstLineChars="50" w:firstLine="100"/>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1</w:t>
            </w:r>
          </w:p>
        </w:tc>
        <w:tc>
          <w:tcPr>
            <w:tcW w:w="5424" w:type="dxa"/>
            <w:gridSpan w:val="2"/>
            <w:shd w:val="clear" w:color="auto" w:fill="auto"/>
            <w:vAlign w:val="center"/>
          </w:tcPr>
          <w:p w:rsidR="008145C7" w:rsidRDefault="008145C7"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93.4%</w:t>
            </w:r>
          </w:p>
          <w:p w:rsidR="008145C7" w:rsidRDefault="008145C7"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87.5%</w:t>
            </w:r>
          </w:p>
          <w:p w:rsidR="008145C7" w:rsidRDefault="008145C7" w:rsidP="008145C7">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81.3%</w:t>
            </w:r>
          </w:p>
        </w:tc>
      </w:tr>
      <w:tr w:rsidR="008145C7" w:rsidRPr="008C55AB" w:rsidTr="007370EA">
        <w:trPr>
          <w:jc w:val="center"/>
        </w:trPr>
        <w:tc>
          <w:tcPr>
            <w:tcW w:w="1200" w:type="dxa"/>
            <w:vMerge/>
            <w:shd w:val="clear" w:color="auto" w:fill="auto"/>
            <w:vAlign w:val="center"/>
          </w:tcPr>
          <w:p w:rsidR="008145C7" w:rsidRPr="008C55AB" w:rsidRDefault="008145C7" w:rsidP="007370EA">
            <w:pPr>
              <w:widowControl/>
              <w:rPr>
                <w:rFonts w:ascii="Times" w:eastAsia="Batang" w:hAnsi="Times" w:cs="Times New Roman"/>
                <w:b/>
                <w:bCs/>
                <w:kern w:val="0"/>
                <w:sz w:val="20"/>
                <w:lang w:val="en-GB" w:eastAsia="en-US"/>
              </w:rPr>
            </w:pPr>
          </w:p>
        </w:tc>
        <w:tc>
          <w:tcPr>
            <w:tcW w:w="1094" w:type="dxa"/>
            <w:vMerge/>
            <w:shd w:val="clear" w:color="auto" w:fill="auto"/>
            <w:vAlign w:val="center"/>
          </w:tcPr>
          <w:p w:rsidR="008145C7" w:rsidRPr="008C55AB" w:rsidRDefault="008145C7" w:rsidP="007370EA">
            <w:pPr>
              <w:widowControl/>
              <w:rPr>
                <w:rFonts w:ascii="Times" w:eastAsia="Batang" w:hAnsi="Times" w:cs="Times New Roman"/>
                <w:b/>
                <w:bCs/>
                <w:kern w:val="0"/>
                <w:sz w:val="20"/>
                <w:lang w:val="en-GB" w:eastAsia="en-US"/>
              </w:rPr>
            </w:pPr>
          </w:p>
        </w:tc>
        <w:tc>
          <w:tcPr>
            <w:tcW w:w="2470" w:type="dxa"/>
            <w:shd w:val="clear" w:color="auto" w:fill="auto"/>
            <w:vAlign w:val="center"/>
          </w:tcPr>
          <w:p w:rsidR="008145C7" w:rsidRPr="008C55AB" w:rsidRDefault="008145C7" w:rsidP="007370EA">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2</w:t>
            </w:r>
          </w:p>
        </w:tc>
        <w:tc>
          <w:tcPr>
            <w:tcW w:w="5424" w:type="dxa"/>
            <w:gridSpan w:val="2"/>
            <w:shd w:val="clear" w:color="auto" w:fill="auto"/>
            <w:vAlign w:val="center"/>
          </w:tcPr>
          <w:p w:rsidR="008145C7" w:rsidRDefault="008145C7"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90.6%</w:t>
            </w:r>
          </w:p>
          <w:p w:rsidR="008145C7" w:rsidRDefault="008145C7"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84.4%</w:t>
            </w:r>
          </w:p>
          <w:p w:rsidR="008145C7" w:rsidRPr="008C55AB" w:rsidRDefault="008145C7" w:rsidP="008145C7">
            <w:pPr>
              <w:widowControl/>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78.1%</w:t>
            </w:r>
          </w:p>
        </w:tc>
      </w:tr>
      <w:tr w:rsidR="008145C7" w:rsidRPr="008C55AB" w:rsidTr="007370EA">
        <w:trPr>
          <w:jc w:val="center"/>
        </w:trPr>
        <w:tc>
          <w:tcPr>
            <w:tcW w:w="1200" w:type="dxa"/>
            <w:vMerge/>
            <w:shd w:val="clear" w:color="auto" w:fill="auto"/>
            <w:vAlign w:val="center"/>
          </w:tcPr>
          <w:p w:rsidR="008145C7" w:rsidRPr="008C55AB" w:rsidRDefault="008145C7" w:rsidP="007370EA">
            <w:pPr>
              <w:widowControl/>
              <w:rPr>
                <w:rFonts w:ascii="Times" w:eastAsia="Batang" w:hAnsi="Times" w:cs="Times New Roman"/>
                <w:b/>
                <w:bCs/>
                <w:kern w:val="0"/>
                <w:sz w:val="20"/>
                <w:lang w:val="en-GB" w:eastAsia="en-US"/>
              </w:rPr>
            </w:pPr>
          </w:p>
        </w:tc>
        <w:tc>
          <w:tcPr>
            <w:tcW w:w="1094" w:type="dxa"/>
            <w:vMerge/>
            <w:shd w:val="clear" w:color="auto" w:fill="auto"/>
            <w:vAlign w:val="center"/>
          </w:tcPr>
          <w:p w:rsidR="008145C7" w:rsidRPr="008C55AB" w:rsidRDefault="008145C7" w:rsidP="007370EA">
            <w:pPr>
              <w:widowControl/>
              <w:rPr>
                <w:rFonts w:ascii="Times" w:eastAsia="Batang" w:hAnsi="Times" w:cs="Times New Roman"/>
                <w:b/>
                <w:bCs/>
                <w:kern w:val="0"/>
                <w:sz w:val="20"/>
                <w:lang w:val="en-GB" w:eastAsia="en-US"/>
              </w:rPr>
            </w:pPr>
          </w:p>
        </w:tc>
        <w:tc>
          <w:tcPr>
            <w:tcW w:w="2470" w:type="dxa"/>
            <w:shd w:val="clear" w:color="auto" w:fill="auto"/>
            <w:vAlign w:val="center"/>
          </w:tcPr>
          <w:p w:rsidR="008145C7" w:rsidRPr="008C55AB" w:rsidRDefault="008145C7" w:rsidP="007370EA">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3</w:t>
            </w:r>
          </w:p>
        </w:tc>
        <w:tc>
          <w:tcPr>
            <w:tcW w:w="5424" w:type="dxa"/>
            <w:gridSpan w:val="2"/>
            <w:shd w:val="clear" w:color="auto" w:fill="auto"/>
            <w:vAlign w:val="center"/>
          </w:tcPr>
          <w:p w:rsidR="008145C7" w:rsidRDefault="008145C7"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89.1%</w:t>
            </w:r>
          </w:p>
          <w:p w:rsidR="008145C7" w:rsidRDefault="008145C7"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82.9%</w:t>
            </w:r>
          </w:p>
          <w:p w:rsidR="008145C7" w:rsidRDefault="008145C7" w:rsidP="008145C7">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color w:val="000000"/>
                <w:sz w:val="21"/>
                <w:szCs w:val="21"/>
              </w:rPr>
              <w:t>76.6</w:t>
            </w:r>
            <w:r>
              <w:rPr>
                <w:rFonts w:ascii="Times New Roman" w:hAnsi="Times New Roman" w:cs="Times New Roman"/>
                <w:sz w:val="20"/>
                <w:szCs w:val="20"/>
                <w:lang w:val="en-GB" w:eastAsia="ja-JP"/>
              </w:rPr>
              <w:t>%</w:t>
            </w:r>
          </w:p>
        </w:tc>
      </w:tr>
    </w:tbl>
    <w:p w:rsidR="008145C7" w:rsidRPr="008C55AB" w:rsidRDefault="008145C7" w:rsidP="008145C7">
      <w:pPr>
        <w:widowControl/>
        <w:spacing w:beforeLines="100" w:before="312"/>
        <w:jc w:val="center"/>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Table</w:t>
      </w:r>
      <w:r>
        <w:rPr>
          <w:rFonts w:ascii="Times" w:eastAsia="Batang" w:hAnsi="Times" w:cs="Times New Roman"/>
          <w:b/>
          <w:bCs/>
          <w:kern w:val="0"/>
          <w:sz w:val="20"/>
          <w:lang w:val="en-GB" w:eastAsia="en-US"/>
        </w:rPr>
        <w:t xml:space="preserve"> 6</w:t>
      </w:r>
      <w:r w:rsidRPr="008C55AB">
        <w:rPr>
          <w:rFonts w:ascii="Times" w:eastAsia="Batang" w:hAnsi="Times" w:cs="Times New Roman"/>
          <w:b/>
          <w:bCs/>
          <w:kern w:val="0"/>
          <w:sz w:val="20"/>
          <w:lang w:val="en-GB" w:eastAsia="en-US"/>
        </w:rPr>
        <w:t xml:space="preserve">. Evaluation results for BM-Case1 without model generalization for </w:t>
      </w:r>
      <w:r>
        <w:rPr>
          <w:rFonts w:ascii="Times" w:eastAsia="Batang" w:hAnsi="Times" w:cs="Times New Roman"/>
          <w:b/>
          <w:bCs/>
          <w:kern w:val="0"/>
          <w:sz w:val="20"/>
          <w:lang w:val="en-GB" w:eastAsia="en-US"/>
        </w:rPr>
        <w:t>DL Tx</w:t>
      </w:r>
      <w:r w:rsidRPr="008C55AB">
        <w:rPr>
          <w:rFonts w:ascii="Times" w:eastAsia="Batang" w:hAnsi="Times" w:cs="Times New Roman"/>
          <w:b/>
          <w:bCs/>
          <w:kern w:val="0"/>
          <w:sz w:val="20"/>
          <w:lang w:val="en-GB" w:eastAsia="en-US"/>
        </w:rPr>
        <w:t xml:space="preserve"> beam prediction</w:t>
      </w:r>
      <w:r>
        <w:rPr>
          <w:rFonts w:ascii="Times" w:eastAsia="Batang" w:hAnsi="Times" w:cs="Times New Roman"/>
          <w:b/>
          <w:bCs/>
          <w:kern w:val="0"/>
          <w:sz w:val="20"/>
          <w:lang w:val="en-GB" w:eastAsia="en-US"/>
        </w:rPr>
        <w:t xml:space="preserve"> with Rx beam assumption of Option 2b</w:t>
      </w:r>
      <w:r w:rsidRPr="008C55AB">
        <w:rPr>
          <w:rFonts w:ascii="Times" w:eastAsia="Batang" w:hAnsi="Times" w:cs="Times New Roman"/>
          <w:b/>
          <w:bCs/>
          <w:kern w:val="0"/>
          <w:sz w:val="20"/>
          <w:lang w:val="en-GB"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094"/>
        <w:gridCol w:w="2470"/>
        <w:gridCol w:w="2736"/>
        <w:gridCol w:w="2688"/>
      </w:tblGrid>
      <w:tr w:rsidR="0015796B" w:rsidRPr="008C55AB" w:rsidTr="007370EA">
        <w:trPr>
          <w:jc w:val="center"/>
        </w:trPr>
        <w:tc>
          <w:tcPr>
            <w:tcW w:w="2294" w:type="dxa"/>
            <w:gridSpan w:val="2"/>
            <w:vMerge w:val="restart"/>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Assumptions</w:t>
            </w:r>
          </w:p>
        </w:tc>
        <w:tc>
          <w:tcPr>
            <w:tcW w:w="2470" w:type="dxa"/>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Number of beam</w:t>
            </w:r>
            <w:r>
              <w:rPr>
                <w:rFonts w:ascii="Times" w:eastAsia="Times New Roman" w:hAnsi="Times" w:cs="Times New Roman"/>
                <w:b/>
                <w:bCs/>
                <w:kern w:val="0"/>
                <w:sz w:val="20"/>
                <w:lang w:val="en-GB" w:eastAsia="en-US"/>
              </w:rPr>
              <w:t>s</w:t>
            </w:r>
            <w:r w:rsidRPr="008C55AB">
              <w:rPr>
                <w:rFonts w:ascii="Times" w:eastAsia="Times New Roman" w:hAnsi="Times" w:cs="Times New Roman"/>
                <w:b/>
                <w:bCs/>
                <w:kern w:val="0"/>
                <w:sz w:val="20"/>
                <w:lang w:val="en-GB" w:eastAsia="en-US"/>
              </w:rPr>
              <w:t xml:space="preserve"> in Set A</w:t>
            </w:r>
          </w:p>
        </w:tc>
        <w:tc>
          <w:tcPr>
            <w:tcW w:w="2736" w:type="dxa"/>
            <w:shd w:val="clear" w:color="auto" w:fill="auto"/>
          </w:tcPr>
          <w:p w:rsidR="0015796B" w:rsidRPr="005976F1" w:rsidRDefault="0015796B" w:rsidP="007370EA">
            <w:pPr>
              <w:widowControl/>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64</w:t>
            </w:r>
          </w:p>
        </w:tc>
        <w:tc>
          <w:tcPr>
            <w:tcW w:w="2688" w:type="dxa"/>
          </w:tcPr>
          <w:p w:rsidR="0015796B" w:rsidRPr="005976F1" w:rsidRDefault="0015796B" w:rsidP="007370EA">
            <w:pPr>
              <w:widowControl/>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64</w:t>
            </w:r>
          </w:p>
        </w:tc>
      </w:tr>
      <w:tr w:rsidR="0015796B" w:rsidRPr="008C55AB" w:rsidTr="007370EA">
        <w:trPr>
          <w:jc w:val="center"/>
        </w:trPr>
        <w:tc>
          <w:tcPr>
            <w:tcW w:w="2294" w:type="dxa"/>
            <w:gridSpan w:val="2"/>
            <w:vMerge/>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p>
        </w:tc>
        <w:tc>
          <w:tcPr>
            <w:tcW w:w="2470" w:type="dxa"/>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Number of beam</w:t>
            </w:r>
            <w:r>
              <w:rPr>
                <w:rFonts w:ascii="Times" w:eastAsia="Times New Roman" w:hAnsi="Times" w:cs="Times New Roman"/>
                <w:b/>
                <w:bCs/>
                <w:kern w:val="0"/>
                <w:sz w:val="20"/>
                <w:lang w:val="en-GB" w:eastAsia="en-US"/>
              </w:rPr>
              <w:t>s</w:t>
            </w:r>
            <w:r w:rsidRPr="008C55AB">
              <w:rPr>
                <w:rFonts w:ascii="Times" w:eastAsia="Times New Roman" w:hAnsi="Times" w:cs="Times New Roman"/>
                <w:b/>
                <w:bCs/>
                <w:kern w:val="0"/>
                <w:sz w:val="20"/>
                <w:lang w:val="en-GB" w:eastAsia="en-US"/>
              </w:rPr>
              <w:t xml:space="preserve"> in Set B</w:t>
            </w:r>
          </w:p>
        </w:tc>
        <w:tc>
          <w:tcPr>
            <w:tcW w:w="2736" w:type="dxa"/>
            <w:shd w:val="clear" w:color="auto" w:fill="auto"/>
            <w:vAlign w:val="center"/>
          </w:tcPr>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Pr>
                <w:rFonts w:ascii="Times New Roman" w:eastAsia="Microsoft YaHei UI" w:hAnsi="Times New Roman" w:cs="Times New Roman"/>
                <w:color w:val="000000"/>
                <w:sz w:val="21"/>
                <w:szCs w:val="21"/>
              </w:rPr>
              <w:t xml:space="preserve">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p>
          <w:p w:rsidR="0015796B" w:rsidRPr="005976F1"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onfig3: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p>
        </w:tc>
        <w:tc>
          <w:tcPr>
            <w:tcW w:w="2688" w:type="dxa"/>
            <w:vAlign w:val="center"/>
          </w:tcPr>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Pr>
                <w:rFonts w:ascii="Times New Roman" w:eastAsia="Microsoft YaHei UI" w:hAnsi="Times New Roman" w:cs="Times New Roman"/>
                <w:color w:val="000000"/>
                <w:sz w:val="21"/>
                <w:szCs w:val="21"/>
              </w:rPr>
              <w:t xml:space="preserve">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onfig3: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p>
        </w:tc>
      </w:tr>
      <w:tr w:rsidR="0015796B" w:rsidRPr="008C55AB" w:rsidTr="007370EA">
        <w:trPr>
          <w:jc w:val="center"/>
        </w:trPr>
        <w:tc>
          <w:tcPr>
            <w:tcW w:w="2294" w:type="dxa"/>
            <w:gridSpan w:val="2"/>
            <w:vMerge/>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p>
        </w:tc>
        <w:tc>
          <w:tcPr>
            <w:tcW w:w="2470" w:type="dxa"/>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Baseline scheme</w:t>
            </w:r>
          </w:p>
        </w:tc>
        <w:tc>
          <w:tcPr>
            <w:tcW w:w="2736" w:type="dxa"/>
            <w:shd w:val="clear" w:color="auto" w:fill="auto"/>
            <w:vAlign w:val="center"/>
          </w:tcPr>
          <w:p w:rsidR="0015796B" w:rsidRPr="005976F1"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O</w:t>
            </w:r>
            <w:r>
              <w:rPr>
                <w:rFonts w:ascii="Times" w:eastAsiaTheme="minorEastAsia" w:hAnsi="Times" w:cs="Times New Roman"/>
                <w:kern w:val="0"/>
                <w:sz w:val="20"/>
                <w:lang w:val="en-GB"/>
              </w:rPr>
              <w:t>ption1</w:t>
            </w:r>
          </w:p>
        </w:tc>
        <w:tc>
          <w:tcPr>
            <w:tcW w:w="2688" w:type="dxa"/>
            <w:vAlign w:val="center"/>
          </w:tcPr>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O</w:t>
            </w:r>
            <w:r>
              <w:rPr>
                <w:rFonts w:ascii="Times" w:eastAsiaTheme="minorEastAsia" w:hAnsi="Times" w:cs="Times New Roman"/>
                <w:kern w:val="0"/>
                <w:sz w:val="20"/>
                <w:lang w:val="en-GB"/>
              </w:rPr>
              <w:t>ption1</w:t>
            </w:r>
          </w:p>
        </w:tc>
      </w:tr>
      <w:tr w:rsidR="0015796B" w:rsidRPr="008C55AB" w:rsidTr="007370EA">
        <w:trPr>
          <w:jc w:val="center"/>
        </w:trPr>
        <w:tc>
          <w:tcPr>
            <w:tcW w:w="2294" w:type="dxa"/>
            <w:gridSpan w:val="2"/>
            <w:vMerge w:val="restart"/>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AI/ML model</w:t>
            </w:r>
          </w:p>
          <w:p w:rsidR="0015796B" w:rsidRPr="008C55AB" w:rsidRDefault="0015796B" w:rsidP="007370EA">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input/output</w:t>
            </w:r>
          </w:p>
        </w:tc>
        <w:tc>
          <w:tcPr>
            <w:tcW w:w="2470" w:type="dxa"/>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Model input</w:t>
            </w:r>
          </w:p>
        </w:tc>
        <w:tc>
          <w:tcPr>
            <w:tcW w:w="2736" w:type="dxa"/>
            <w:shd w:val="clear" w:color="auto" w:fill="auto"/>
            <w:vAlign w:val="center"/>
          </w:tcPr>
          <w:p w:rsidR="0015796B" w:rsidRPr="008C55AB" w:rsidRDefault="0015796B" w:rsidP="007370EA">
            <w:pPr>
              <w:widowControl/>
              <w:rPr>
                <w:rFonts w:ascii="Times" w:eastAsia="Batang" w:hAnsi="Times" w:cs="Times New Roman"/>
                <w:kern w:val="0"/>
                <w:sz w:val="20"/>
                <w:lang w:val="en-GB" w:eastAsia="en-US"/>
              </w:rPr>
            </w:pPr>
            <w:r w:rsidRPr="005976F1">
              <w:rPr>
                <w:rFonts w:ascii="Times" w:eastAsia="Batang" w:hAnsi="Times" w:cs="Times New Roman"/>
                <w:kern w:val="0"/>
                <w:sz w:val="20"/>
                <w:lang w:val="en-GB" w:eastAsia="en-US"/>
              </w:rPr>
              <w:t xml:space="preserve">L1-RSRP </w:t>
            </w:r>
            <w:r w:rsidRPr="00E127FD">
              <w:rPr>
                <w:rFonts w:ascii="Times" w:eastAsia="Batang" w:hAnsi="Times" w:cs="Times New Roman"/>
                <w:kern w:val="0"/>
                <w:sz w:val="20"/>
                <w:lang w:val="en-GB" w:eastAsia="en-US"/>
              </w:rPr>
              <w:t>measurement based on Set B</w:t>
            </w:r>
          </w:p>
        </w:tc>
        <w:tc>
          <w:tcPr>
            <w:tcW w:w="2688" w:type="dxa"/>
            <w:vAlign w:val="center"/>
          </w:tcPr>
          <w:p w:rsidR="0015796B" w:rsidRPr="008C55AB" w:rsidRDefault="0015796B" w:rsidP="007370EA">
            <w:pPr>
              <w:widowControl/>
              <w:rPr>
                <w:rFonts w:ascii="Times" w:eastAsia="Batang" w:hAnsi="Times" w:cs="Times New Roman"/>
                <w:kern w:val="0"/>
                <w:sz w:val="20"/>
                <w:lang w:val="en-GB" w:eastAsia="en-US"/>
              </w:rPr>
            </w:pPr>
            <w:r w:rsidRPr="005976F1">
              <w:rPr>
                <w:rFonts w:ascii="Times" w:eastAsia="Batang" w:hAnsi="Times" w:cs="Times New Roman"/>
                <w:kern w:val="0"/>
                <w:sz w:val="20"/>
                <w:lang w:val="en-GB" w:eastAsia="en-US"/>
              </w:rPr>
              <w:t xml:space="preserve">L1-RSRP </w:t>
            </w:r>
            <w:r w:rsidRPr="00E127FD">
              <w:rPr>
                <w:rFonts w:ascii="Times" w:eastAsia="Batang" w:hAnsi="Times" w:cs="Times New Roman"/>
                <w:kern w:val="0"/>
                <w:sz w:val="20"/>
                <w:lang w:val="en-GB" w:eastAsia="en-US"/>
              </w:rPr>
              <w:t>measurement based on Set B</w:t>
            </w:r>
          </w:p>
        </w:tc>
      </w:tr>
      <w:tr w:rsidR="0015796B" w:rsidRPr="008C55AB" w:rsidTr="007370EA">
        <w:trPr>
          <w:jc w:val="center"/>
        </w:trPr>
        <w:tc>
          <w:tcPr>
            <w:tcW w:w="2294" w:type="dxa"/>
            <w:gridSpan w:val="2"/>
            <w:vMerge/>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p>
        </w:tc>
        <w:tc>
          <w:tcPr>
            <w:tcW w:w="2470" w:type="dxa"/>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Model output</w:t>
            </w:r>
          </w:p>
        </w:tc>
        <w:tc>
          <w:tcPr>
            <w:tcW w:w="2736" w:type="dxa"/>
            <w:shd w:val="clear" w:color="auto" w:fill="auto"/>
            <w:vAlign w:val="center"/>
          </w:tcPr>
          <w:p w:rsidR="0015796B" w:rsidRPr="005976F1"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op-K DL Tx beam ID and corresponding L1-RSRP</w:t>
            </w:r>
          </w:p>
        </w:tc>
        <w:tc>
          <w:tcPr>
            <w:tcW w:w="2688" w:type="dxa"/>
            <w:vAlign w:val="center"/>
          </w:tcPr>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op-K DL Tx beam ID</w:t>
            </w:r>
          </w:p>
        </w:tc>
      </w:tr>
      <w:tr w:rsidR="0015796B" w:rsidRPr="008C55AB" w:rsidTr="007370EA">
        <w:trPr>
          <w:jc w:val="center"/>
        </w:trPr>
        <w:tc>
          <w:tcPr>
            <w:tcW w:w="2294" w:type="dxa"/>
            <w:gridSpan w:val="2"/>
            <w:vMerge w:val="restart"/>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Data Size</w:t>
            </w:r>
          </w:p>
        </w:tc>
        <w:tc>
          <w:tcPr>
            <w:tcW w:w="2470" w:type="dxa"/>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Training</w:t>
            </w:r>
          </w:p>
        </w:tc>
        <w:tc>
          <w:tcPr>
            <w:tcW w:w="2736" w:type="dxa"/>
            <w:shd w:val="clear" w:color="auto" w:fill="auto"/>
            <w:vAlign w:val="center"/>
          </w:tcPr>
          <w:p w:rsidR="0015796B" w:rsidRPr="008C55AB" w:rsidRDefault="0015796B" w:rsidP="007370EA">
            <w:pPr>
              <w:widowControl/>
              <w:rPr>
                <w:rFonts w:ascii="Times" w:eastAsia="Batang" w:hAnsi="Times" w:cs="Times New Roman"/>
                <w:kern w:val="0"/>
                <w:sz w:val="20"/>
                <w:lang w:val="en-GB" w:eastAsia="en-US"/>
              </w:rPr>
            </w:pPr>
            <w:r>
              <w:rPr>
                <w:rFonts w:ascii="Times New Roman" w:eastAsia="Microsoft YaHei UI" w:hAnsi="Times New Roman" w:cs="Times New Roman"/>
                <w:color w:val="000000"/>
                <w:sz w:val="21"/>
                <w:szCs w:val="21"/>
              </w:rPr>
              <w:t>39600</w:t>
            </w:r>
          </w:p>
        </w:tc>
        <w:tc>
          <w:tcPr>
            <w:tcW w:w="2688" w:type="dxa"/>
            <w:vAlign w:val="center"/>
          </w:tcPr>
          <w:p w:rsidR="0015796B" w:rsidRDefault="0015796B" w:rsidP="007370EA">
            <w:pPr>
              <w:widowControl/>
              <w:rPr>
                <w:rFonts w:ascii="Times New Roman" w:eastAsia="Microsoft YaHei UI" w:hAnsi="Times New Roman" w:cs="Times New Roman"/>
                <w:color w:val="000000"/>
                <w:sz w:val="21"/>
                <w:szCs w:val="21"/>
              </w:rPr>
            </w:pPr>
            <w:r>
              <w:rPr>
                <w:rFonts w:ascii="Times New Roman" w:eastAsia="Microsoft YaHei UI" w:hAnsi="Times New Roman" w:cs="Times New Roman"/>
                <w:color w:val="000000"/>
                <w:sz w:val="21"/>
                <w:szCs w:val="21"/>
              </w:rPr>
              <w:t>39600</w:t>
            </w:r>
          </w:p>
        </w:tc>
      </w:tr>
      <w:tr w:rsidR="0015796B" w:rsidRPr="008C55AB" w:rsidTr="007370EA">
        <w:trPr>
          <w:jc w:val="center"/>
        </w:trPr>
        <w:tc>
          <w:tcPr>
            <w:tcW w:w="2294" w:type="dxa"/>
            <w:gridSpan w:val="2"/>
            <w:vMerge/>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p>
        </w:tc>
        <w:tc>
          <w:tcPr>
            <w:tcW w:w="2470" w:type="dxa"/>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Testing</w:t>
            </w:r>
          </w:p>
        </w:tc>
        <w:tc>
          <w:tcPr>
            <w:tcW w:w="2736" w:type="dxa"/>
            <w:shd w:val="clear" w:color="auto" w:fill="auto"/>
            <w:vAlign w:val="center"/>
          </w:tcPr>
          <w:p w:rsidR="0015796B" w:rsidRPr="005976F1" w:rsidRDefault="0015796B" w:rsidP="007370EA">
            <w:pPr>
              <w:widowControl/>
              <w:rPr>
                <w:rFonts w:ascii="Times" w:eastAsiaTheme="minorEastAsia" w:hAnsi="Times" w:cs="Times New Roman"/>
                <w:kern w:val="0"/>
                <w:sz w:val="20"/>
                <w:lang w:val="en-GB"/>
              </w:rPr>
            </w:pPr>
            <w:r>
              <w:rPr>
                <w:rFonts w:ascii="Times" w:eastAsiaTheme="minorEastAsia" w:hAnsi="Times" w:cs="Times New Roman"/>
                <w:kern w:val="0"/>
                <w:sz w:val="20"/>
                <w:lang w:val="en-GB"/>
              </w:rPr>
              <w:t>3960</w:t>
            </w:r>
          </w:p>
        </w:tc>
        <w:tc>
          <w:tcPr>
            <w:tcW w:w="2688" w:type="dxa"/>
            <w:vAlign w:val="center"/>
          </w:tcPr>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kern w:val="0"/>
                <w:sz w:val="20"/>
                <w:lang w:val="en-GB"/>
              </w:rPr>
              <w:t>3960</w:t>
            </w:r>
          </w:p>
        </w:tc>
      </w:tr>
      <w:tr w:rsidR="0015796B" w:rsidRPr="008C55AB" w:rsidTr="007370EA">
        <w:trPr>
          <w:jc w:val="center"/>
        </w:trPr>
        <w:tc>
          <w:tcPr>
            <w:tcW w:w="2294" w:type="dxa"/>
            <w:gridSpan w:val="2"/>
            <w:vMerge w:val="restart"/>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AI/ML model</w:t>
            </w:r>
          </w:p>
        </w:tc>
        <w:tc>
          <w:tcPr>
            <w:tcW w:w="2470" w:type="dxa"/>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Short model description</w:t>
            </w:r>
          </w:p>
        </w:tc>
        <w:tc>
          <w:tcPr>
            <w:tcW w:w="2736" w:type="dxa"/>
            <w:shd w:val="clear" w:color="auto" w:fill="auto"/>
            <w:vAlign w:val="center"/>
          </w:tcPr>
          <w:p w:rsidR="0015796B" w:rsidRPr="008C55A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NN</w:t>
            </w:r>
          </w:p>
        </w:tc>
        <w:tc>
          <w:tcPr>
            <w:tcW w:w="2688" w:type="dxa"/>
            <w:vAlign w:val="center"/>
          </w:tcPr>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NN</w:t>
            </w:r>
          </w:p>
        </w:tc>
      </w:tr>
      <w:tr w:rsidR="0015796B" w:rsidRPr="008C55AB" w:rsidTr="007370EA">
        <w:trPr>
          <w:jc w:val="center"/>
        </w:trPr>
        <w:tc>
          <w:tcPr>
            <w:tcW w:w="2294" w:type="dxa"/>
            <w:gridSpan w:val="2"/>
            <w:vMerge/>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p>
        </w:tc>
        <w:tc>
          <w:tcPr>
            <w:tcW w:w="2470" w:type="dxa"/>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Model com</w:t>
            </w:r>
            <w:r w:rsidRPr="008C55AB">
              <w:rPr>
                <w:rFonts w:ascii="Times" w:eastAsia="Times New Roman" w:hAnsi="Times" w:cs="Times New Roman"/>
                <w:b/>
                <w:bCs/>
                <w:color w:val="000000"/>
                <w:kern w:val="0"/>
                <w:sz w:val="20"/>
                <w:lang w:val="en-GB" w:eastAsia="en-US"/>
              </w:rPr>
              <w:t>plexity</w:t>
            </w:r>
          </w:p>
        </w:tc>
        <w:tc>
          <w:tcPr>
            <w:tcW w:w="2736" w:type="dxa"/>
            <w:shd w:val="clear" w:color="auto" w:fill="auto"/>
            <w:vAlign w:val="center"/>
          </w:tcPr>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1.30</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1.56</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15796B" w:rsidRPr="008C55AB" w:rsidRDefault="0015796B" w:rsidP="007370EA">
            <w:pPr>
              <w:widowControl/>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1.82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c>
          <w:tcPr>
            <w:tcW w:w="2688" w:type="dxa"/>
            <w:vAlign w:val="center"/>
          </w:tcPr>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1.30</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1.56</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1.82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r>
      <w:tr w:rsidR="0015796B" w:rsidRPr="008C55AB" w:rsidTr="007370EA">
        <w:trPr>
          <w:jc w:val="center"/>
        </w:trPr>
        <w:tc>
          <w:tcPr>
            <w:tcW w:w="2294" w:type="dxa"/>
            <w:gridSpan w:val="2"/>
            <w:vMerge/>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p>
        </w:tc>
        <w:tc>
          <w:tcPr>
            <w:tcW w:w="2470" w:type="dxa"/>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Computational complexity</w:t>
            </w:r>
          </w:p>
        </w:tc>
        <w:tc>
          <w:tcPr>
            <w:tcW w:w="2736" w:type="dxa"/>
            <w:shd w:val="clear" w:color="auto" w:fill="auto"/>
            <w:vAlign w:val="center"/>
          </w:tcPr>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2.59</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3.12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15796B" w:rsidRPr="008C55AB" w:rsidRDefault="0015796B" w:rsidP="007370EA">
            <w:pPr>
              <w:widowControl/>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3.64</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c>
          <w:tcPr>
            <w:tcW w:w="2688" w:type="dxa"/>
            <w:vAlign w:val="center"/>
          </w:tcPr>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2.59</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3.12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3.64</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r>
      <w:tr w:rsidR="0015796B" w:rsidRPr="008C55AB" w:rsidTr="007370EA">
        <w:trPr>
          <w:trHeight w:val="936"/>
          <w:jc w:val="center"/>
        </w:trPr>
        <w:tc>
          <w:tcPr>
            <w:tcW w:w="1200" w:type="dxa"/>
            <w:vMerge w:val="restart"/>
            <w:shd w:val="clear" w:color="auto" w:fill="auto"/>
            <w:vAlign w:val="center"/>
          </w:tcPr>
          <w:p w:rsidR="0015796B" w:rsidRPr="008C55AB" w:rsidRDefault="0015796B" w:rsidP="007370EA">
            <w:pPr>
              <w:widowControl/>
              <w:rPr>
                <w:rFonts w:ascii="Times" w:eastAsia="Times New Roman" w:hAnsi="Times" w:cs="Times New Roman"/>
                <w:b/>
                <w:bCs/>
                <w:color w:val="000000"/>
                <w:kern w:val="0"/>
                <w:sz w:val="20"/>
                <w:lang w:val="en-GB" w:eastAsia="en-US"/>
              </w:rPr>
            </w:pPr>
            <w:r w:rsidRPr="008C55AB">
              <w:rPr>
                <w:rFonts w:ascii="Times" w:eastAsia="Times New Roman" w:hAnsi="Times" w:cs="Times New Roman"/>
                <w:b/>
                <w:bCs/>
                <w:color w:val="000000"/>
                <w:kern w:val="0"/>
                <w:sz w:val="20"/>
                <w:lang w:val="en-GB" w:eastAsia="en-US"/>
              </w:rPr>
              <w:t>Evaluation results</w:t>
            </w:r>
          </w:p>
          <w:p w:rsidR="0015796B" w:rsidRPr="008C55AB" w:rsidRDefault="0015796B"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[With AI/ML / baseline]</w:t>
            </w:r>
          </w:p>
        </w:tc>
        <w:tc>
          <w:tcPr>
            <w:tcW w:w="1094" w:type="dxa"/>
            <w:vMerge w:val="restart"/>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Beam prediction accuracy (%)</w:t>
            </w:r>
          </w:p>
        </w:tc>
        <w:tc>
          <w:tcPr>
            <w:tcW w:w="2470" w:type="dxa"/>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1</w:t>
            </w:r>
            <w:r w:rsidRPr="00516794">
              <w:rPr>
                <w:rFonts w:ascii="Times" w:eastAsia="Times New Roman" w:hAnsi="Times" w:cs="Times New Roman"/>
                <w:b/>
                <w:bCs/>
                <w:color w:val="000000"/>
                <w:kern w:val="0"/>
                <w:sz w:val="20"/>
                <w:lang w:val="en-GB" w:eastAsia="en-US"/>
              </w:rPr>
              <w:t xml:space="preserve"> (%)</w:t>
            </w:r>
          </w:p>
          <w:p w:rsidR="0015796B" w:rsidRPr="008C55AB" w:rsidRDefault="0015796B" w:rsidP="007370EA">
            <w:pPr>
              <w:rPr>
                <w:rFonts w:ascii="Times" w:eastAsia="Batang" w:hAnsi="Times" w:cs="Times New Roman"/>
                <w:b/>
                <w:bCs/>
                <w:kern w:val="0"/>
                <w:sz w:val="20"/>
                <w:lang w:val="en-GB" w:eastAsia="en-US"/>
              </w:rPr>
            </w:pPr>
          </w:p>
        </w:tc>
        <w:tc>
          <w:tcPr>
            <w:tcW w:w="2736" w:type="dxa"/>
            <w:shd w:val="clear" w:color="auto" w:fill="auto"/>
            <w:vAlign w:val="center"/>
          </w:tcPr>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43.8%</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color w:val="000000"/>
                <w:sz w:val="21"/>
                <w:szCs w:val="21"/>
              </w:rPr>
              <w:t>72</w:t>
            </w:r>
            <w:r>
              <w:rPr>
                <w:rFonts w:ascii="Times New Roman" w:hAnsi="Times New Roman" w:cs="Times New Roman"/>
                <w:sz w:val="20"/>
                <w:szCs w:val="20"/>
                <w:lang w:val="en-GB" w:eastAsia="ja-JP"/>
              </w:rPr>
              <w:t>.1%</w:t>
            </w:r>
          </w:p>
          <w:p w:rsidR="0015796B" w:rsidRDefault="0015796B" w:rsidP="007370EA">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 84</w:t>
            </w:r>
            <w:r>
              <w:rPr>
                <w:rFonts w:ascii="Times New Roman" w:hAnsi="Times New Roman" w:cs="Times New Roman"/>
                <w:sz w:val="20"/>
                <w:szCs w:val="20"/>
                <w:lang w:val="en-GB" w:eastAsia="ja-JP"/>
              </w:rPr>
              <w:t>.8%</w:t>
            </w:r>
          </w:p>
          <w:p w:rsidR="0015796B" w:rsidRPr="00F877BE"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c>
          <w:tcPr>
            <w:tcW w:w="2688" w:type="dxa"/>
            <w:vAlign w:val="center"/>
          </w:tcPr>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53.4%</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color w:val="000000"/>
                <w:sz w:val="21"/>
                <w:szCs w:val="21"/>
              </w:rPr>
              <w:t>75</w:t>
            </w:r>
            <w:r>
              <w:rPr>
                <w:rFonts w:ascii="Times New Roman" w:hAnsi="Times New Roman" w:cs="Times New Roman"/>
                <w:sz w:val="20"/>
                <w:szCs w:val="20"/>
                <w:lang w:val="en-GB" w:eastAsia="ja-JP"/>
              </w:rPr>
              <w:t>.5%</w:t>
            </w:r>
          </w:p>
          <w:p w:rsidR="0015796B" w:rsidRDefault="0015796B" w:rsidP="007370EA">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color w:val="000000"/>
                <w:sz w:val="21"/>
                <w:szCs w:val="21"/>
              </w:rPr>
              <w:t>86.1</w:t>
            </w:r>
            <w:r>
              <w:rPr>
                <w:rFonts w:ascii="Times New Roman" w:hAnsi="Times New Roman" w:cs="Times New Roman"/>
                <w:sz w:val="20"/>
                <w:szCs w:val="20"/>
                <w:lang w:val="en-GB" w:eastAsia="ja-JP"/>
              </w:rPr>
              <w:t>%</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15796B" w:rsidRPr="008C55AB" w:rsidTr="007370EA">
        <w:trPr>
          <w:trHeight w:val="936"/>
          <w:jc w:val="center"/>
        </w:trPr>
        <w:tc>
          <w:tcPr>
            <w:tcW w:w="1200" w:type="dxa"/>
            <w:vMerge/>
            <w:shd w:val="clear" w:color="auto" w:fill="auto"/>
            <w:vAlign w:val="center"/>
          </w:tcPr>
          <w:p w:rsidR="0015796B" w:rsidRPr="008C55AB" w:rsidRDefault="0015796B" w:rsidP="007370EA">
            <w:pPr>
              <w:widowControl/>
              <w:rPr>
                <w:rFonts w:ascii="Times" w:eastAsia="Times New Roman" w:hAnsi="Times" w:cs="Times New Roman"/>
                <w:b/>
                <w:bCs/>
                <w:color w:val="000000"/>
                <w:kern w:val="0"/>
                <w:sz w:val="20"/>
                <w:lang w:val="en-GB" w:eastAsia="en-US"/>
              </w:rPr>
            </w:pPr>
          </w:p>
        </w:tc>
        <w:tc>
          <w:tcPr>
            <w:tcW w:w="1094" w:type="dxa"/>
            <w:vMerge/>
            <w:shd w:val="clear" w:color="auto" w:fill="auto"/>
            <w:vAlign w:val="center"/>
          </w:tcPr>
          <w:p w:rsidR="0015796B" w:rsidRPr="008C55AB" w:rsidRDefault="0015796B" w:rsidP="007370EA">
            <w:pPr>
              <w:widowControl/>
              <w:rPr>
                <w:rFonts w:ascii="Times" w:eastAsia="Times New Roman" w:hAnsi="Times" w:cs="Times New Roman"/>
                <w:b/>
                <w:bCs/>
                <w:color w:val="000000"/>
                <w:kern w:val="0"/>
                <w:sz w:val="20"/>
                <w:lang w:val="en-GB" w:eastAsia="en-US"/>
              </w:rPr>
            </w:pPr>
          </w:p>
        </w:tc>
        <w:tc>
          <w:tcPr>
            <w:tcW w:w="2470" w:type="dxa"/>
            <w:shd w:val="clear" w:color="auto" w:fill="auto"/>
            <w:vAlign w:val="center"/>
          </w:tcPr>
          <w:p w:rsidR="0015796B" w:rsidRPr="00516794" w:rsidRDefault="0015796B" w:rsidP="007370EA">
            <w:pPr>
              <w:widowControl/>
              <w:rPr>
                <w:rFonts w:ascii="Times" w:eastAsia="Times New Roman" w:hAnsi="Times" w:cs="Times New Roman"/>
                <w:b/>
                <w:bCs/>
                <w:color w:val="000000"/>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2/1</w:t>
            </w:r>
            <w:r w:rsidRPr="00516794">
              <w:rPr>
                <w:rFonts w:ascii="Times" w:eastAsia="Times New Roman" w:hAnsi="Times" w:cs="Times New Roman"/>
                <w:b/>
                <w:bCs/>
                <w:color w:val="000000"/>
                <w:kern w:val="0"/>
                <w:sz w:val="20"/>
                <w:lang w:val="en-GB" w:eastAsia="en-US"/>
              </w:rPr>
              <w:t xml:space="preserve"> (%)</w:t>
            </w:r>
          </w:p>
        </w:tc>
        <w:tc>
          <w:tcPr>
            <w:tcW w:w="2736" w:type="dxa"/>
            <w:shd w:val="clear" w:color="auto" w:fill="auto"/>
            <w:vAlign w:val="center"/>
          </w:tcPr>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58.9%</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color w:val="000000"/>
                <w:sz w:val="21"/>
                <w:szCs w:val="21"/>
              </w:rPr>
              <w:t>89</w:t>
            </w:r>
            <w:r>
              <w:rPr>
                <w:rFonts w:ascii="Times New Roman" w:hAnsi="Times New Roman" w:cs="Times New Roman"/>
                <w:sz w:val="20"/>
                <w:szCs w:val="20"/>
                <w:lang w:val="en-GB" w:eastAsia="ja-JP"/>
              </w:rPr>
              <w:t>%</w:t>
            </w:r>
          </w:p>
          <w:p w:rsidR="0015796B" w:rsidRDefault="0015796B" w:rsidP="007370EA">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94.1%</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c>
          <w:tcPr>
            <w:tcW w:w="2688" w:type="dxa"/>
            <w:vAlign w:val="center"/>
          </w:tcPr>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69.3%</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color w:val="000000"/>
                <w:sz w:val="21"/>
                <w:szCs w:val="21"/>
              </w:rPr>
              <w:t>89</w:t>
            </w:r>
            <w:r>
              <w:rPr>
                <w:rFonts w:ascii="Times New Roman" w:hAnsi="Times New Roman" w:cs="Times New Roman"/>
                <w:sz w:val="20"/>
                <w:szCs w:val="20"/>
                <w:lang w:val="en-GB" w:eastAsia="ja-JP"/>
              </w:rPr>
              <w:t>.0%</w:t>
            </w:r>
          </w:p>
          <w:p w:rsidR="0015796B" w:rsidRDefault="0015796B" w:rsidP="007370EA">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94.8%</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15796B" w:rsidRPr="008C55AB" w:rsidTr="007370EA">
        <w:trPr>
          <w:trHeight w:val="936"/>
          <w:jc w:val="center"/>
        </w:trPr>
        <w:tc>
          <w:tcPr>
            <w:tcW w:w="1200" w:type="dxa"/>
            <w:vMerge/>
            <w:shd w:val="clear" w:color="auto" w:fill="auto"/>
            <w:vAlign w:val="center"/>
          </w:tcPr>
          <w:p w:rsidR="0015796B" w:rsidRPr="008C55AB" w:rsidRDefault="0015796B" w:rsidP="007370EA">
            <w:pPr>
              <w:widowControl/>
              <w:rPr>
                <w:rFonts w:ascii="Times" w:eastAsia="Times New Roman" w:hAnsi="Times" w:cs="Times New Roman"/>
                <w:b/>
                <w:bCs/>
                <w:color w:val="000000"/>
                <w:kern w:val="0"/>
                <w:sz w:val="20"/>
                <w:lang w:val="en-GB" w:eastAsia="en-US"/>
              </w:rPr>
            </w:pPr>
          </w:p>
        </w:tc>
        <w:tc>
          <w:tcPr>
            <w:tcW w:w="1094" w:type="dxa"/>
            <w:vMerge/>
            <w:shd w:val="clear" w:color="auto" w:fill="auto"/>
            <w:vAlign w:val="center"/>
          </w:tcPr>
          <w:p w:rsidR="0015796B" w:rsidRPr="008C55AB" w:rsidRDefault="0015796B" w:rsidP="007370EA">
            <w:pPr>
              <w:widowControl/>
              <w:rPr>
                <w:rFonts w:ascii="Times" w:eastAsia="Times New Roman" w:hAnsi="Times" w:cs="Times New Roman"/>
                <w:b/>
                <w:bCs/>
                <w:color w:val="000000"/>
                <w:kern w:val="0"/>
                <w:sz w:val="20"/>
                <w:lang w:val="en-GB" w:eastAsia="en-US"/>
              </w:rPr>
            </w:pPr>
          </w:p>
        </w:tc>
        <w:tc>
          <w:tcPr>
            <w:tcW w:w="2470" w:type="dxa"/>
            <w:shd w:val="clear" w:color="auto" w:fill="auto"/>
            <w:vAlign w:val="center"/>
          </w:tcPr>
          <w:p w:rsidR="0015796B" w:rsidRPr="008C55AB" w:rsidRDefault="0015796B" w:rsidP="007370EA">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3/1</w:t>
            </w:r>
            <w:r w:rsidRPr="00516794">
              <w:rPr>
                <w:rFonts w:ascii="Times" w:eastAsia="Times New Roman" w:hAnsi="Times" w:cs="Times New Roman"/>
                <w:b/>
                <w:bCs/>
                <w:color w:val="000000"/>
                <w:kern w:val="0"/>
                <w:sz w:val="20"/>
                <w:lang w:val="en-GB" w:eastAsia="en-US"/>
              </w:rPr>
              <w:t xml:space="preserve"> (%)</w:t>
            </w:r>
          </w:p>
          <w:p w:rsidR="0015796B" w:rsidRPr="00516794" w:rsidRDefault="0015796B" w:rsidP="007370EA">
            <w:pPr>
              <w:widowControl/>
              <w:rPr>
                <w:rFonts w:ascii="Times" w:eastAsia="Times New Roman" w:hAnsi="Times" w:cs="Times New Roman"/>
                <w:b/>
                <w:bCs/>
                <w:color w:val="000000"/>
                <w:kern w:val="0"/>
                <w:sz w:val="20"/>
                <w:lang w:val="en-GB" w:eastAsia="en-US"/>
              </w:rPr>
            </w:pPr>
          </w:p>
        </w:tc>
        <w:tc>
          <w:tcPr>
            <w:tcW w:w="2736" w:type="dxa"/>
            <w:shd w:val="clear" w:color="auto" w:fill="auto"/>
            <w:vAlign w:val="center"/>
          </w:tcPr>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68.8%</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93.5%</w:t>
            </w:r>
          </w:p>
          <w:p w:rsidR="0015796B" w:rsidRDefault="0015796B" w:rsidP="007370EA">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96.7%</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c>
          <w:tcPr>
            <w:tcW w:w="2688" w:type="dxa"/>
            <w:vAlign w:val="center"/>
          </w:tcPr>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77.7%</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93.3%</w:t>
            </w:r>
          </w:p>
          <w:p w:rsidR="0015796B" w:rsidRDefault="0015796B" w:rsidP="007370EA">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97.0%</w:t>
            </w:r>
          </w:p>
          <w:p w:rsidR="0015796B" w:rsidRDefault="0015796B" w:rsidP="007370EA">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bl>
    <w:p w:rsidR="0015796B" w:rsidRDefault="0015796B" w:rsidP="0015796B">
      <w:pPr>
        <w:spacing w:beforeLines="100" w:before="312" w:afterLines="50" w:after="156"/>
        <w:rPr>
          <w:rFonts w:ascii="Times New Roman" w:hAnsi="Times New Roman"/>
          <w:sz w:val="21"/>
          <w:szCs w:val="21"/>
        </w:rPr>
      </w:pPr>
      <w:r>
        <w:rPr>
          <w:rFonts w:ascii="Times New Roman" w:hAnsi="Times New Roman" w:cs="Times New Roman"/>
          <w:kern w:val="0"/>
          <w:sz w:val="21"/>
          <w:szCs w:val="20"/>
        </w:rPr>
        <w:t xml:space="preserve">Compared with the results in Table 4-6, it can be observed that </w:t>
      </w:r>
      <w:r w:rsidR="00B22439">
        <w:rPr>
          <w:rFonts w:ascii="Times New Roman" w:hAnsi="Times New Roman" w:cs="Times New Roman"/>
          <w:kern w:val="0"/>
          <w:sz w:val="21"/>
          <w:szCs w:val="20"/>
        </w:rPr>
        <w:t xml:space="preserve">DL Tx </w:t>
      </w:r>
      <w:bookmarkStart w:id="8" w:name="_Hlk127195243"/>
      <w:r w:rsidR="00B22439">
        <w:rPr>
          <w:rFonts w:ascii="Times New Roman" w:hAnsi="Times New Roman" w:cs="Times New Roman"/>
          <w:kern w:val="0"/>
          <w:sz w:val="21"/>
          <w:szCs w:val="20"/>
        </w:rPr>
        <w:t xml:space="preserve">beam prediction with the “best” Rx beam </w:t>
      </w:r>
      <w:r w:rsidR="00B22439">
        <w:rPr>
          <w:rFonts w:ascii="Times New Roman" w:hAnsi="Times New Roman" w:cs="Times New Roman"/>
          <w:kern w:val="0"/>
          <w:sz w:val="21"/>
          <w:szCs w:val="20"/>
        </w:rPr>
        <w:lastRenderedPageBreak/>
        <w:t>achieves higher prediction accuracy than that of DL Tx beam prediction with specific Rx beam</w:t>
      </w:r>
      <w:bookmarkEnd w:id="8"/>
      <w:r w:rsidR="00B22439">
        <w:rPr>
          <w:rFonts w:ascii="Times New Roman" w:hAnsi="Times New Roman" w:cs="Times New Roman"/>
          <w:kern w:val="0"/>
          <w:sz w:val="21"/>
          <w:szCs w:val="20"/>
        </w:rPr>
        <w:t xml:space="preserve">. However, </w:t>
      </w:r>
      <w:r w:rsidR="005821EB">
        <w:rPr>
          <w:rFonts w:ascii="Times New Roman" w:hAnsi="Times New Roman" w:cs="Times New Roman"/>
          <w:kern w:val="0"/>
          <w:sz w:val="21"/>
          <w:szCs w:val="20"/>
        </w:rPr>
        <w:t>if a proper number</w:t>
      </w:r>
      <w:r w:rsidR="005821EB" w:rsidRPr="005821EB">
        <w:rPr>
          <w:rFonts w:ascii="Times New Roman" w:hAnsi="Times New Roman" w:cs="Times New Roman"/>
          <w:kern w:val="0"/>
          <w:sz w:val="21"/>
          <w:szCs w:val="20"/>
        </w:rPr>
        <w:t xml:space="preserve"> of beams in Set B</w:t>
      </w:r>
      <w:r w:rsidR="00B22439">
        <w:rPr>
          <w:rFonts w:ascii="Times New Roman" w:hAnsi="Times New Roman" w:cs="Times New Roman"/>
          <w:kern w:val="0"/>
          <w:sz w:val="21"/>
          <w:szCs w:val="20"/>
        </w:rPr>
        <w:t xml:space="preserve"> </w:t>
      </w:r>
      <w:r w:rsidR="005821EB">
        <w:rPr>
          <w:rFonts w:ascii="Times New Roman" w:hAnsi="Times New Roman" w:cs="Times New Roman"/>
          <w:kern w:val="0"/>
          <w:sz w:val="21"/>
          <w:szCs w:val="20"/>
        </w:rPr>
        <w:t xml:space="preserve">(e.g., 8 or 12) is selected, the beam prediction accuracy </w:t>
      </w:r>
      <w:r w:rsidR="00B22439">
        <w:rPr>
          <w:rFonts w:ascii="Times New Roman" w:hAnsi="Times New Roman" w:cs="Times New Roman"/>
          <w:kern w:val="0"/>
          <w:sz w:val="21"/>
          <w:szCs w:val="20"/>
        </w:rPr>
        <w:t>for Top-3 DL Tx beam prediction</w:t>
      </w:r>
      <w:r w:rsidR="005821EB">
        <w:rPr>
          <w:rFonts w:ascii="Times New Roman" w:hAnsi="Times New Roman" w:cs="Times New Roman"/>
          <w:kern w:val="0"/>
          <w:sz w:val="21"/>
          <w:szCs w:val="20"/>
        </w:rPr>
        <w:t xml:space="preserve"> can also be greater than 90%.</w:t>
      </w:r>
    </w:p>
    <w:p w:rsidR="005821EB" w:rsidRDefault="005821EB" w:rsidP="005821EB">
      <w:pPr>
        <w:widowControl/>
        <w:shd w:val="clear" w:color="auto" w:fill="FFFFFF"/>
        <w:spacing w:beforeLines="50" w:before="156" w:afterLines="50" w:after="156"/>
        <w:rPr>
          <w:rFonts w:ascii="Times New Roman" w:hAnsi="Times New Roman" w:cs="Times New Roman"/>
          <w:b/>
          <w:i/>
          <w:kern w:val="0"/>
          <w:sz w:val="21"/>
          <w:szCs w:val="20"/>
          <w:lang w:val="en-GB"/>
        </w:rPr>
      </w:pPr>
      <w:r w:rsidRPr="007E716F">
        <w:rPr>
          <w:rFonts w:ascii="Times New Roman" w:hAnsi="Times New Roman" w:cs="Times New Roman"/>
          <w:b/>
          <w:i/>
          <w:kern w:val="0"/>
          <w:sz w:val="21"/>
          <w:szCs w:val="20"/>
          <w:lang w:val="en-GB"/>
        </w:rPr>
        <w:t xml:space="preserve">Observation </w:t>
      </w:r>
      <w:r>
        <w:rPr>
          <w:rFonts w:ascii="Times New Roman" w:hAnsi="Times New Roman" w:cs="Times New Roman"/>
          <w:b/>
          <w:i/>
          <w:kern w:val="0"/>
          <w:sz w:val="21"/>
          <w:szCs w:val="20"/>
          <w:lang w:val="en-GB"/>
        </w:rPr>
        <w:t>3</w:t>
      </w:r>
      <w:r w:rsidRPr="007E716F">
        <w:rPr>
          <w:rFonts w:ascii="Times New Roman" w:hAnsi="Times New Roman" w:cs="Times New Roman"/>
          <w:b/>
          <w:i/>
          <w:kern w:val="0"/>
          <w:sz w:val="21"/>
          <w:szCs w:val="20"/>
          <w:lang w:val="en-GB"/>
        </w:rPr>
        <w:t xml:space="preserve">: </w:t>
      </w:r>
      <w:r>
        <w:rPr>
          <w:rFonts w:ascii="Times New Roman" w:hAnsi="Times New Roman" w:cs="Times New Roman"/>
          <w:b/>
          <w:i/>
          <w:kern w:val="0"/>
          <w:sz w:val="21"/>
          <w:szCs w:val="20"/>
          <w:lang w:val="en-GB"/>
        </w:rPr>
        <w:t>For BM-Case1,</w:t>
      </w:r>
      <w:r w:rsidRPr="007E716F">
        <w:rPr>
          <w:rFonts w:ascii="Times New Roman" w:hAnsi="Times New Roman" w:cs="Times New Roman"/>
          <w:b/>
          <w:i/>
          <w:kern w:val="0"/>
          <w:sz w:val="21"/>
          <w:szCs w:val="20"/>
          <w:lang w:val="en-GB"/>
        </w:rPr>
        <w:t xml:space="preserve"> </w:t>
      </w:r>
      <w:r>
        <w:rPr>
          <w:rFonts w:ascii="Times New Roman" w:hAnsi="Times New Roman" w:cs="Times New Roman"/>
          <w:b/>
          <w:i/>
          <w:kern w:val="0"/>
          <w:sz w:val="21"/>
          <w:szCs w:val="20"/>
          <w:lang w:val="en-GB"/>
        </w:rPr>
        <w:t xml:space="preserve">DL Tx </w:t>
      </w:r>
      <w:r w:rsidRPr="005821EB">
        <w:rPr>
          <w:rFonts w:ascii="Times New Roman" w:hAnsi="Times New Roman" w:cs="Times New Roman"/>
          <w:b/>
          <w:i/>
          <w:kern w:val="0"/>
          <w:sz w:val="21"/>
          <w:szCs w:val="20"/>
          <w:lang w:val="en-GB"/>
        </w:rPr>
        <w:t>beam prediction with the “best” Rx beam achieves higher prediction accuracy than that of DL Tx beam prediction with specific Rx beam</w:t>
      </w:r>
      <w:r w:rsidRPr="007E716F">
        <w:rPr>
          <w:rFonts w:ascii="Times New Roman" w:hAnsi="Times New Roman" w:cs="Times New Roman"/>
          <w:b/>
          <w:i/>
          <w:kern w:val="0"/>
          <w:sz w:val="21"/>
          <w:szCs w:val="20"/>
          <w:lang w:val="en-GB"/>
        </w:rPr>
        <w:t>.</w:t>
      </w:r>
    </w:p>
    <w:p w:rsidR="002F463B" w:rsidRDefault="002F463B" w:rsidP="002F463B">
      <w:pPr>
        <w:pStyle w:val="1"/>
        <w:spacing w:before="156" w:after="156"/>
        <w:rPr>
          <w:rFonts w:ascii="Times New Roman" w:hAnsi="Times New Roman"/>
          <w:szCs w:val="21"/>
        </w:rPr>
      </w:pPr>
      <w:r w:rsidRPr="00084ED6">
        <w:rPr>
          <w:rFonts w:ascii="Times New Roman" w:hAnsi="Times New Roman"/>
          <w:szCs w:val="21"/>
        </w:rPr>
        <w:t>Conclusion</w:t>
      </w:r>
    </w:p>
    <w:p w:rsidR="004F4DC1" w:rsidRDefault="004F4DC1" w:rsidP="004F4DC1">
      <w:pPr>
        <w:spacing w:beforeLines="50" w:before="156" w:afterLines="50" w:after="156"/>
        <w:rPr>
          <w:rFonts w:ascii="Times New Roman" w:hAnsi="Times New Roman"/>
          <w:sz w:val="21"/>
          <w:szCs w:val="21"/>
        </w:rPr>
      </w:pPr>
      <w:r w:rsidRPr="00764C37">
        <w:rPr>
          <w:rFonts w:ascii="Times New Roman" w:hAnsi="Times New Roman"/>
          <w:sz w:val="21"/>
          <w:szCs w:val="21"/>
        </w:rPr>
        <w:t xml:space="preserve">In this contribution, we </w:t>
      </w:r>
      <w:r w:rsidR="002F4693">
        <w:rPr>
          <w:rFonts w:ascii="Times New Roman" w:hAnsi="Times New Roman"/>
          <w:sz w:val="21"/>
          <w:szCs w:val="21"/>
        </w:rPr>
        <w:t>have presented our views</w:t>
      </w:r>
      <w:r w:rsidRPr="00764C37">
        <w:rPr>
          <w:rFonts w:ascii="Times New Roman" w:hAnsi="Times New Roman"/>
          <w:sz w:val="21"/>
          <w:szCs w:val="21"/>
        </w:rPr>
        <w:t xml:space="preserve"> on </w:t>
      </w:r>
      <w:r>
        <w:rPr>
          <w:rFonts w:ascii="Times New Roman" w:hAnsi="Times New Roman"/>
          <w:sz w:val="21"/>
          <w:szCs w:val="21"/>
        </w:rPr>
        <w:t>evaluation</w:t>
      </w:r>
      <w:r w:rsidRPr="00764C37">
        <w:rPr>
          <w:rFonts w:ascii="Times New Roman" w:hAnsi="Times New Roman"/>
          <w:sz w:val="21"/>
          <w:szCs w:val="21"/>
        </w:rPr>
        <w:t xml:space="preserve"> methodology and performance results of </w:t>
      </w:r>
      <w:r w:rsidR="002F4693">
        <w:rPr>
          <w:rFonts w:ascii="Times New Roman" w:hAnsi="Times New Roman"/>
          <w:sz w:val="21"/>
          <w:szCs w:val="21"/>
        </w:rPr>
        <w:t>BM-Case1</w:t>
      </w:r>
      <w:r>
        <w:rPr>
          <w:rFonts w:ascii="Times New Roman" w:hAnsi="Times New Roman"/>
          <w:sz w:val="21"/>
          <w:szCs w:val="21"/>
        </w:rPr>
        <w:t>. The</w:t>
      </w:r>
      <w:r w:rsidR="006F34F4">
        <w:rPr>
          <w:rFonts w:ascii="Times New Roman" w:hAnsi="Times New Roman"/>
          <w:sz w:val="21"/>
          <w:szCs w:val="21"/>
        </w:rPr>
        <w:t xml:space="preserve"> following observations and proposals are made.</w:t>
      </w:r>
    </w:p>
    <w:p w:rsidR="00643B8B" w:rsidRDefault="00643B8B" w:rsidP="00643B8B">
      <w:pPr>
        <w:widowControl/>
        <w:shd w:val="clear" w:color="auto" w:fill="FFFFFF"/>
        <w:spacing w:beforeLines="50" w:before="156" w:afterLines="50" w:after="156"/>
        <w:rPr>
          <w:rFonts w:ascii="Times New Roman" w:hAnsi="Times New Roman" w:cs="Times New Roman"/>
          <w:b/>
          <w:i/>
          <w:kern w:val="0"/>
          <w:sz w:val="21"/>
          <w:szCs w:val="20"/>
          <w:lang w:val="en-GB"/>
        </w:rPr>
      </w:pPr>
      <w:r w:rsidRPr="007E716F">
        <w:rPr>
          <w:rFonts w:ascii="Times New Roman" w:hAnsi="Times New Roman" w:cs="Times New Roman"/>
          <w:b/>
          <w:i/>
          <w:kern w:val="0"/>
          <w:sz w:val="21"/>
          <w:szCs w:val="20"/>
          <w:lang w:val="en-GB"/>
        </w:rPr>
        <w:t xml:space="preserve">Observation </w:t>
      </w:r>
      <w:r>
        <w:rPr>
          <w:rFonts w:ascii="Times New Roman" w:hAnsi="Times New Roman" w:cs="Times New Roman"/>
          <w:b/>
          <w:i/>
          <w:kern w:val="0"/>
          <w:sz w:val="21"/>
          <w:szCs w:val="20"/>
          <w:lang w:val="en-GB"/>
        </w:rPr>
        <w:t>1</w:t>
      </w:r>
      <w:r w:rsidRPr="007E716F">
        <w:rPr>
          <w:rFonts w:ascii="Times New Roman" w:hAnsi="Times New Roman" w:cs="Times New Roman"/>
          <w:b/>
          <w:i/>
          <w:kern w:val="0"/>
          <w:sz w:val="21"/>
          <w:szCs w:val="20"/>
          <w:lang w:val="en-GB"/>
        </w:rPr>
        <w:t xml:space="preserve">: Compared with baseline option 1, </w:t>
      </w:r>
      <w:r>
        <w:rPr>
          <w:rFonts w:ascii="Times New Roman" w:hAnsi="Times New Roman" w:cs="Times New Roman"/>
          <w:b/>
          <w:i/>
          <w:kern w:val="0"/>
          <w:sz w:val="21"/>
          <w:szCs w:val="20"/>
          <w:lang w:val="en-GB"/>
        </w:rPr>
        <w:t>BM-Case 1 with Tx-Rx beam pair prediction</w:t>
      </w:r>
      <w:r w:rsidRPr="007E716F">
        <w:rPr>
          <w:rFonts w:ascii="Times New Roman" w:hAnsi="Times New Roman" w:cs="Times New Roman"/>
          <w:b/>
          <w:i/>
          <w:kern w:val="0"/>
          <w:sz w:val="21"/>
          <w:szCs w:val="20"/>
          <w:lang w:val="en-GB"/>
        </w:rPr>
        <w:t xml:space="preserve"> has </w:t>
      </w:r>
      <w:r w:rsidRPr="007E716F">
        <w:rPr>
          <w:rFonts w:ascii="Times New Roman" w:hAnsi="Times New Roman" w:cs="Times New Roman" w:hint="eastAsia"/>
          <w:b/>
          <w:i/>
          <w:kern w:val="0"/>
          <w:sz w:val="21"/>
          <w:szCs w:val="20"/>
          <w:lang w:val="en-GB"/>
        </w:rPr>
        <w:t>minor</w:t>
      </w:r>
      <w:r w:rsidRPr="007E716F">
        <w:rPr>
          <w:rFonts w:ascii="Times New Roman" w:hAnsi="Times New Roman" w:cs="Times New Roman"/>
          <w:b/>
          <w:i/>
          <w:kern w:val="0"/>
          <w:sz w:val="21"/>
          <w:szCs w:val="20"/>
          <w:lang w:val="en-GB"/>
        </w:rPr>
        <w:t xml:space="preserve"> loss of </w:t>
      </w:r>
      <w:r w:rsidRPr="007E716F">
        <w:rPr>
          <w:rFonts w:ascii="Times New Roman" w:hAnsi="Times New Roman" w:cs="Times New Roman" w:hint="eastAsia"/>
          <w:b/>
          <w:i/>
          <w:kern w:val="0"/>
          <w:sz w:val="21"/>
          <w:szCs w:val="20"/>
          <w:lang w:val="en-GB"/>
        </w:rPr>
        <w:t>predic</w:t>
      </w:r>
      <w:r w:rsidRPr="007E716F">
        <w:rPr>
          <w:rFonts w:ascii="Times New Roman" w:hAnsi="Times New Roman" w:cs="Times New Roman"/>
          <w:b/>
          <w:i/>
          <w:kern w:val="0"/>
          <w:sz w:val="21"/>
          <w:szCs w:val="20"/>
          <w:lang w:val="en-GB"/>
        </w:rPr>
        <w:t xml:space="preserve">tion accuracy </w:t>
      </w:r>
      <w:r w:rsidRPr="007E716F">
        <w:rPr>
          <w:rFonts w:ascii="Times New Roman" w:hAnsi="Times New Roman" w:cs="Times New Roman" w:hint="eastAsia"/>
          <w:b/>
          <w:i/>
          <w:kern w:val="0"/>
          <w:sz w:val="21"/>
          <w:szCs w:val="20"/>
          <w:lang w:val="en-GB"/>
        </w:rPr>
        <w:t>for</w:t>
      </w:r>
      <w:r w:rsidRPr="007E716F">
        <w:rPr>
          <w:rFonts w:ascii="Times New Roman" w:hAnsi="Times New Roman" w:cs="Times New Roman"/>
          <w:b/>
          <w:i/>
          <w:kern w:val="0"/>
          <w:sz w:val="21"/>
          <w:szCs w:val="20"/>
          <w:lang w:val="en-GB"/>
        </w:rPr>
        <w:t xml:space="preserve"> </w:t>
      </w:r>
      <w:r>
        <w:rPr>
          <w:rFonts w:ascii="Times New Roman" w:hAnsi="Times New Roman" w:cs="Times New Roman"/>
          <w:b/>
          <w:i/>
          <w:kern w:val="0"/>
          <w:sz w:val="21"/>
          <w:szCs w:val="20"/>
          <w:lang w:val="en-GB"/>
        </w:rPr>
        <w:t>T</w:t>
      </w:r>
      <w:r w:rsidRPr="007E716F">
        <w:rPr>
          <w:rFonts w:ascii="Times New Roman" w:hAnsi="Times New Roman" w:cs="Times New Roman"/>
          <w:b/>
          <w:i/>
          <w:kern w:val="0"/>
          <w:sz w:val="21"/>
          <w:szCs w:val="20"/>
          <w:lang w:val="en-GB"/>
        </w:rPr>
        <w:t>op</w:t>
      </w:r>
      <w:r w:rsidRPr="007E716F">
        <w:rPr>
          <w:rFonts w:ascii="Times New Roman" w:hAnsi="Times New Roman" w:cs="Times New Roman" w:hint="eastAsia"/>
          <w:b/>
          <w:i/>
          <w:kern w:val="0"/>
          <w:sz w:val="21"/>
          <w:szCs w:val="20"/>
          <w:lang w:val="en-GB"/>
        </w:rPr>
        <w:t>-</w:t>
      </w:r>
      <w:r>
        <w:rPr>
          <w:rFonts w:ascii="Times New Roman" w:hAnsi="Times New Roman" w:cs="Times New Roman"/>
          <w:b/>
          <w:i/>
          <w:kern w:val="0"/>
          <w:sz w:val="21"/>
          <w:szCs w:val="20"/>
          <w:lang w:val="en-GB"/>
        </w:rPr>
        <w:t>3</w:t>
      </w:r>
      <w:r w:rsidRPr="007E716F">
        <w:rPr>
          <w:rFonts w:ascii="Times New Roman" w:hAnsi="Times New Roman" w:cs="Times New Roman"/>
          <w:b/>
          <w:i/>
          <w:kern w:val="0"/>
          <w:sz w:val="21"/>
          <w:szCs w:val="20"/>
          <w:lang w:val="en-GB"/>
        </w:rPr>
        <w:t xml:space="preserve"> beam pair but has </w:t>
      </w:r>
      <w:r w:rsidRPr="007E716F">
        <w:rPr>
          <w:rFonts w:ascii="Times New Roman" w:hAnsi="Times New Roman" w:cs="Times New Roman" w:hint="eastAsia"/>
          <w:b/>
          <w:i/>
          <w:kern w:val="0"/>
          <w:sz w:val="21"/>
          <w:szCs w:val="20"/>
          <w:lang w:val="en-GB"/>
        </w:rPr>
        <w:t>large</w:t>
      </w:r>
      <w:r w:rsidRPr="007E716F">
        <w:rPr>
          <w:rFonts w:ascii="Times New Roman" w:hAnsi="Times New Roman" w:cs="Times New Roman"/>
          <w:b/>
          <w:i/>
          <w:kern w:val="0"/>
          <w:sz w:val="21"/>
          <w:szCs w:val="20"/>
          <w:lang w:val="en-GB"/>
        </w:rPr>
        <w:t xml:space="preserve"> beam sweeping overhead reduction.</w:t>
      </w:r>
    </w:p>
    <w:bookmarkEnd w:id="4"/>
    <w:p w:rsidR="00643B8B" w:rsidRDefault="00643B8B" w:rsidP="00643B8B">
      <w:pPr>
        <w:widowControl/>
        <w:shd w:val="clear" w:color="auto" w:fill="FFFFFF"/>
        <w:spacing w:beforeLines="50" w:before="156" w:afterLines="50" w:after="156"/>
        <w:rPr>
          <w:rFonts w:ascii="Times New Roman" w:hAnsi="Times New Roman" w:cs="Times New Roman"/>
          <w:b/>
          <w:i/>
          <w:kern w:val="0"/>
          <w:sz w:val="21"/>
          <w:szCs w:val="20"/>
          <w:lang w:val="en-GB"/>
        </w:rPr>
      </w:pPr>
      <w:r w:rsidRPr="007E716F">
        <w:rPr>
          <w:rFonts w:ascii="Times New Roman" w:hAnsi="Times New Roman" w:cs="Times New Roman"/>
          <w:b/>
          <w:i/>
          <w:kern w:val="0"/>
          <w:sz w:val="21"/>
          <w:szCs w:val="20"/>
          <w:lang w:val="en-GB"/>
        </w:rPr>
        <w:t xml:space="preserve">Observation </w:t>
      </w:r>
      <w:r>
        <w:rPr>
          <w:rFonts w:ascii="Times New Roman" w:hAnsi="Times New Roman" w:cs="Times New Roman"/>
          <w:b/>
          <w:i/>
          <w:kern w:val="0"/>
          <w:sz w:val="21"/>
          <w:szCs w:val="20"/>
          <w:lang w:val="en-GB"/>
        </w:rPr>
        <w:t>2</w:t>
      </w:r>
      <w:r w:rsidRPr="007E716F">
        <w:rPr>
          <w:rFonts w:ascii="Times New Roman" w:hAnsi="Times New Roman" w:cs="Times New Roman"/>
          <w:b/>
          <w:i/>
          <w:kern w:val="0"/>
          <w:sz w:val="21"/>
          <w:szCs w:val="20"/>
          <w:lang w:val="en-GB"/>
        </w:rPr>
        <w:t xml:space="preserve">: Compared with baseline option 1, </w:t>
      </w:r>
      <w:r>
        <w:rPr>
          <w:rFonts w:ascii="Times New Roman" w:hAnsi="Times New Roman" w:cs="Times New Roman"/>
          <w:b/>
          <w:i/>
          <w:kern w:val="0"/>
          <w:sz w:val="21"/>
          <w:szCs w:val="20"/>
          <w:lang w:val="en-GB"/>
        </w:rPr>
        <w:t>BM-Case 1 with DL Tx beam prediction</w:t>
      </w:r>
      <w:r w:rsidRPr="007E716F">
        <w:rPr>
          <w:rFonts w:ascii="Times New Roman" w:hAnsi="Times New Roman" w:cs="Times New Roman"/>
          <w:b/>
          <w:i/>
          <w:kern w:val="0"/>
          <w:sz w:val="21"/>
          <w:szCs w:val="20"/>
          <w:lang w:val="en-GB"/>
        </w:rPr>
        <w:t xml:space="preserve"> has </w:t>
      </w:r>
      <w:r w:rsidRPr="007E716F">
        <w:rPr>
          <w:rFonts w:ascii="Times New Roman" w:hAnsi="Times New Roman" w:cs="Times New Roman" w:hint="eastAsia"/>
          <w:b/>
          <w:i/>
          <w:kern w:val="0"/>
          <w:sz w:val="21"/>
          <w:szCs w:val="20"/>
          <w:lang w:val="en-GB"/>
        </w:rPr>
        <w:t>minor</w:t>
      </w:r>
      <w:r w:rsidRPr="007E716F">
        <w:rPr>
          <w:rFonts w:ascii="Times New Roman" w:hAnsi="Times New Roman" w:cs="Times New Roman"/>
          <w:b/>
          <w:i/>
          <w:kern w:val="0"/>
          <w:sz w:val="21"/>
          <w:szCs w:val="20"/>
          <w:lang w:val="en-GB"/>
        </w:rPr>
        <w:t xml:space="preserve"> loss of </w:t>
      </w:r>
      <w:r w:rsidRPr="007E716F">
        <w:rPr>
          <w:rFonts w:ascii="Times New Roman" w:hAnsi="Times New Roman" w:cs="Times New Roman" w:hint="eastAsia"/>
          <w:b/>
          <w:i/>
          <w:kern w:val="0"/>
          <w:sz w:val="21"/>
          <w:szCs w:val="20"/>
          <w:lang w:val="en-GB"/>
        </w:rPr>
        <w:t>predic</w:t>
      </w:r>
      <w:r w:rsidRPr="007E716F">
        <w:rPr>
          <w:rFonts w:ascii="Times New Roman" w:hAnsi="Times New Roman" w:cs="Times New Roman"/>
          <w:b/>
          <w:i/>
          <w:kern w:val="0"/>
          <w:sz w:val="21"/>
          <w:szCs w:val="20"/>
          <w:lang w:val="en-GB"/>
        </w:rPr>
        <w:t xml:space="preserve">tion accuracy </w:t>
      </w:r>
      <w:r w:rsidRPr="007E716F">
        <w:rPr>
          <w:rFonts w:ascii="Times New Roman" w:hAnsi="Times New Roman" w:cs="Times New Roman" w:hint="eastAsia"/>
          <w:b/>
          <w:i/>
          <w:kern w:val="0"/>
          <w:sz w:val="21"/>
          <w:szCs w:val="20"/>
          <w:lang w:val="en-GB"/>
        </w:rPr>
        <w:t>for</w:t>
      </w:r>
      <w:r>
        <w:rPr>
          <w:rFonts w:ascii="Times New Roman" w:hAnsi="Times New Roman" w:cs="Times New Roman"/>
          <w:b/>
          <w:i/>
          <w:kern w:val="0"/>
          <w:sz w:val="21"/>
          <w:szCs w:val="20"/>
          <w:lang w:val="en-GB"/>
        </w:rPr>
        <w:t xml:space="preserve"> Top-2 and</w:t>
      </w:r>
      <w:r w:rsidRPr="007E716F">
        <w:rPr>
          <w:rFonts w:ascii="Times New Roman" w:hAnsi="Times New Roman" w:cs="Times New Roman"/>
          <w:b/>
          <w:i/>
          <w:kern w:val="0"/>
          <w:sz w:val="21"/>
          <w:szCs w:val="20"/>
          <w:lang w:val="en-GB"/>
        </w:rPr>
        <w:t xml:space="preserve"> </w:t>
      </w:r>
      <w:r>
        <w:rPr>
          <w:rFonts w:ascii="Times New Roman" w:hAnsi="Times New Roman" w:cs="Times New Roman"/>
          <w:b/>
          <w:i/>
          <w:kern w:val="0"/>
          <w:sz w:val="21"/>
          <w:szCs w:val="20"/>
          <w:lang w:val="en-GB"/>
        </w:rPr>
        <w:t>T</w:t>
      </w:r>
      <w:r w:rsidRPr="007E716F">
        <w:rPr>
          <w:rFonts w:ascii="Times New Roman" w:hAnsi="Times New Roman" w:cs="Times New Roman"/>
          <w:b/>
          <w:i/>
          <w:kern w:val="0"/>
          <w:sz w:val="21"/>
          <w:szCs w:val="20"/>
          <w:lang w:val="en-GB"/>
        </w:rPr>
        <w:t>op</w:t>
      </w:r>
      <w:r w:rsidRPr="007E716F">
        <w:rPr>
          <w:rFonts w:ascii="Times New Roman" w:hAnsi="Times New Roman" w:cs="Times New Roman" w:hint="eastAsia"/>
          <w:b/>
          <w:i/>
          <w:kern w:val="0"/>
          <w:sz w:val="21"/>
          <w:szCs w:val="20"/>
          <w:lang w:val="en-GB"/>
        </w:rPr>
        <w:t>-</w:t>
      </w:r>
      <w:r>
        <w:rPr>
          <w:rFonts w:ascii="Times New Roman" w:hAnsi="Times New Roman" w:cs="Times New Roman"/>
          <w:b/>
          <w:i/>
          <w:kern w:val="0"/>
          <w:sz w:val="21"/>
          <w:szCs w:val="20"/>
          <w:lang w:val="en-GB"/>
        </w:rPr>
        <w:t>3</w:t>
      </w:r>
      <w:r w:rsidRPr="007E716F">
        <w:rPr>
          <w:rFonts w:ascii="Times New Roman" w:hAnsi="Times New Roman" w:cs="Times New Roman"/>
          <w:b/>
          <w:i/>
          <w:kern w:val="0"/>
          <w:sz w:val="21"/>
          <w:szCs w:val="20"/>
          <w:lang w:val="en-GB"/>
        </w:rPr>
        <w:t xml:space="preserve"> bea</w:t>
      </w:r>
      <w:r>
        <w:rPr>
          <w:rFonts w:ascii="Times New Roman" w:hAnsi="Times New Roman" w:cs="Times New Roman"/>
          <w:b/>
          <w:i/>
          <w:kern w:val="0"/>
          <w:sz w:val="21"/>
          <w:szCs w:val="20"/>
          <w:lang w:val="en-GB"/>
        </w:rPr>
        <w:t>m prediction</w:t>
      </w:r>
      <w:r w:rsidRPr="007E716F">
        <w:rPr>
          <w:rFonts w:ascii="Times New Roman" w:hAnsi="Times New Roman" w:cs="Times New Roman"/>
          <w:b/>
          <w:i/>
          <w:kern w:val="0"/>
          <w:sz w:val="21"/>
          <w:szCs w:val="20"/>
          <w:lang w:val="en-GB"/>
        </w:rPr>
        <w:t xml:space="preserve"> but has </w:t>
      </w:r>
      <w:r w:rsidRPr="007E716F">
        <w:rPr>
          <w:rFonts w:ascii="Times New Roman" w:hAnsi="Times New Roman" w:cs="Times New Roman" w:hint="eastAsia"/>
          <w:b/>
          <w:i/>
          <w:kern w:val="0"/>
          <w:sz w:val="21"/>
          <w:szCs w:val="20"/>
          <w:lang w:val="en-GB"/>
        </w:rPr>
        <w:t>large</w:t>
      </w:r>
      <w:r w:rsidRPr="007E716F">
        <w:rPr>
          <w:rFonts w:ascii="Times New Roman" w:hAnsi="Times New Roman" w:cs="Times New Roman"/>
          <w:b/>
          <w:i/>
          <w:kern w:val="0"/>
          <w:sz w:val="21"/>
          <w:szCs w:val="20"/>
          <w:lang w:val="en-GB"/>
        </w:rPr>
        <w:t xml:space="preserve"> beam sweeping overhead reduction.</w:t>
      </w:r>
    </w:p>
    <w:p w:rsidR="00643B8B" w:rsidRDefault="00643B8B" w:rsidP="00643B8B">
      <w:pPr>
        <w:widowControl/>
        <w:shd w:val="clear" w:color="auto" w:fill="FFFFFF"/>
        <w:spacing w:beforeLines="50" w:before="156" w:afterLines="50" w:after="156"/>
        <w:rPr>
          <w:rFonts w:ascii="Times New Roman" w:hAnsi="Times New Roman" w:cs="Times New Roman"/>
          <w:b/>
          <w:i/>
          <w:kern w:val="0"/>
          <w:sz w:val="21"/>
          <w:szCs w:val="20"/>
          <w:lang w:val="en-GB"/>
        </w:rPr>
      </w:pPr>
      <w:r w:rsidRPr="007E716F">
        <w:rPr>
          <w:rFonts w:ascii="Times New Roman" w:hAnsi="Times New Roman" w:cs="Times New Roman"/>
          <w:b/>
          <w:i/>
          <w:kern w:val="0"/>
          <w:sz w:val="21"/>
          <w:szCs w:val="20"/>
          <w:lang w:val="en-GB"/>
        </w:rPr>
        <w:t xml:space="preserve">Observation </w:t>
      </w:r>
      <w:r>
        <w:rPr>
          <w:rFonts w:ascii="Times New Roman" w:hAnsi="Times New Roman" w:cs="Times New Roman"/>
          <w:b/>
          <w:i/>
          <w:kern w:val="0"/>
          <w:sz w:val="21"/>
          <w:szCs w:val="20"/>
          <w:lang w:val="en-GB"/>
        </w:rPr>
        <w:t>3</w:t>
      </w:r>
      <w:r w:rsidRPr="007E716F">
        <w:rPr>
          <w:rFonts w:ascii="Times New Roman" w:hAnsi="Times New Roman" w:cs="Times New Roman"/>
          <w:b/>
          <w:i/>
          <w:kern w:val="0"/>
          <w:sz w:val="21"/>
          <w:szCs w:val="20"/>
          <w:lang w:val="en-GB"/>
        </w:rPr>
        <w:t xml:space="preserve">: </w:t>
      </w:r>
      <w:r>
        <w:rPr>
          <w:rFonts w:ascii="Times New Roman" w:hAnsi="Times New Roman" w:cs="Times New Roman"/>
          <w:b/>
          <w:i/>
          <w:kern w:val="0"/>
          <w:sz w:val="21"/>
          <w:szCs w:val="20"/>
          <w:lang w:val="en-GB"/>
        </w:rPr>
        <w:t>For BM-Case1,</w:t>
      </w:r>
      <w:r w:rsidRPr="007E716F">
        <w:rPr>
          <w:rFonts w:ascii="Times New Roman" w:hAnsi="Times New Roman" w:cs="Times New Roman"/>
          <w:b/>
          <w:i/>
          <w:kern w:val="0"/>
          <w:sz w:val="21"/>
          <w:szCs w:val="20"/>
          <w:lang w:val="en-GB"/>
        </w:rPr>
        <w:t xml:space="preserve"> </w:t>
      </w:r>
      <w:r>
        <w:rPr>
          <w:rFonts w:ascii="Times New Roman" w:hAnsi="Times New Roman" w:cs="Times New Roman"/>
          <w:b/>
          <w:i/>
          <w:kern w:val="0"/>
          <w:sz w:val="21"/>
          <w:szCs w:val="20"/>
          <w:lang w:val="en-GB"/>
        </w:rPr>
        <w:t xml:space="preserve">DL Tx </w:t>
      </w:r>
      <w:r w:rsidRPr="005821EB">
        <w:rPr>
          <w:rFonts w:ascii="Times New Roman" w:hAnsi="Times New Roman" w:cs="Times New Roman"/>
          <w:b/>
          <w:i/>
          <w:kern w:val="0"/>
          <w:sz w:val="21"/>
          <w:szCs w:val="20"/>
          <w:lang w:val="en-GB"/>
        </w:rPr>
        <w:t>beam prediction with the “best” Rx beam achieves higher prediction accuracy than that of DL Tx beam prediction with specific Rx beam</w:t>
      </w:r>
      <w:r w:rsidRPr="007E716F">
        <w:rPr>
          <w:rFonts w:ascii="Times New Roman" w:hAnsi="Times New Roman" w:cs="Times New Roman"/>
          <w:b/>
          <w:i/>
          <w:kern w:val="0"/>
          <w:sz w:val="21"/>
          <w:szCs w:val="20"/>
          <w:lang w:val="en-GB"/>
        </w:rPr>
        <w:t>.</w:t>
      </w:r>
    </w:p>
    <w:p w:rsidR="00643B8B" w:rsidRDefault="00643B8B" w:rsidP="00643B8B">
      <w:pPr>
        <w:spacing w:beforeLines="50" w:before="156" w:afterLines="50" w:after="156"/>
        <w:rPr>
          <w:rFonts w:ascii="Times New Roman" w:hAnsi="Times New Roman"/>
          <w:b/>
          <w:sz w:val="21"/>
          <w:szCs w:val="21"/>
        </w:rPr>
      </w:pPr>
      <w:r w:rsidRPr="00E24282">
        <w:rPr>
          <w:rFonts w:ascii="Times New Roman" w:hAnsi="Times New Roman"/>
          <w:b/>
          <w:sz w:val="21"/>
          <w:szCs w:val="21"/>
        </w:rPr>
        <w:t xml:space="preserve">Proposal </w:t>
      </w:r>
      <w:r>
        <w:rPr>
          <w:rFonts w:ascii="Times New Roman" w:hAnsi="Times New Roman"/>
          <w:b/>
          <w:sz w:val="21"/>
          <w:szCs w:val="21"/>
        </w:rPr>
        <w:t>1</w:t>
      </w:r>
      <w:r w:rsidRPr="00E24282">
        <w:rPr>
          <w:rFonts w:ascii="Times New Roman" w:hAnsi="Times New Roman"/>
          <w:b/>
          <w:sz w:val="21"/>
          <w:szCs w:val="21"/>
        </w:rPr>
        <w:t xml:space="preserve">: </w:t>
      </w:r>
      <w:r>
        <w:rPr>
          <w:rFonts w:ascii="Times New Roman" w:hAnsi="Times New Roman"/>
          <w:b/>
          <w:sz w:val="21"/>
          <w:szCs w:val="21"/>
        </w:rPr>
        <w:t>On selection of Set B of beams (pairs), study the following options when Set B is variable</w:t>
      </w:r>
      <w:r w:rsidRPr="00620772">
        <w:rPr>
          <w:rFonts w:ascii="Times New Roman" w:hAnsi="Times New Roman"/>
          <w:b/>
          <w:sz w:val="21"/>
          <w:szCs w:val="21"/>
        </w:rPr>
        <w:t xml:space="preserve"> </w:t>
      </w:r>
    </w:p>
    <w:p w:rsidR="00643B8B" w:rsidRPr="00600DD2" w:rsidRDefault="00643B8B" w:rsidP="00643B8B">
      <w:pPr>
        <w:pStyle w:val="a9"/>
        <w:numPr>
          <w:ilvl w:val="0"/>
          <w:numId w:val="27"/>
        </w:numPr>
        <w:spacing w:beforeLines="50" w:before="156" w:afterLines="50" w:after="156"/>
        <w:ind w:left="993" w:firstLineChars="0" w:firstLine="0"/>
        <w:rPr>
          <w:rFonts w:ascii="Times New Roman" w:hAnsi="Times New Roman"/>
          <w:b/>
          <w:sz w:val="21"/>
          <w:szCs w:val="21"/>
        </w:rPr>
      </w:pPr>
      <w:r w:rsidRPr="00600DD2">
        <w:rPr>
          <w:rFonts w:ascii="Times New Roman" w:hAnsi="Times New Roman"/>
          <w:sz w:val="21"/>
          <w:szCs w:val="21"/>
        </w:rPr>
        <w:t></w:t>
      </w:r>
      <w:r w:rsidRPr="00600DD2">
        <w:rPr>
          <w:rFonts w:ascii="Times New Roman" w:hAnsi="Times New Roman"/>
          <w:b/>
          <w:sz w:val="21"/>
          <w:szCs w:val="21"/>
        </w:rPr>
        <w:t xml:space="preserve"> Set B is changed among pre-configured</w:t>
      </w:r>
      <w:r>
        <w:rPr>
          <w:rFonts w:ascii="Times New Roman" w:hAnsi="Times New Roman"/>
          <w:b/>
          <w:sz w:val="21"/>
          <w:szCs w:val="21"/>
        </w:rPr>
        <w:t>/pre-known candidates of Set B</w:t>
      </w:r>
      <w:r w:rsidRPr="00600DD2">
        <w:rPr>
          <w:rFonts w:ascii="Times New Roman" w:hAnsi="Times New Roman"/>
          <w:b/>
          <w:sz w:val="21"/>
          <w:szCs w:val="21"/>
        </w:rPr>
        <w:t xml:space="preserve"> </w:t>
      </w:r>
    </w:p>
    <w:p w:rsidR="00643B8B" w:rsidRPr="00643B8B" w:rsidRDefault="00643B8B" w:rsidP="00643B8B">
      <w:pPr>
        <w:pStyle w:val="a9"/>
        <w:numPr>
          <w:ilvl w:val="0"/>
          <w:numId w:val="27"/>
        </w:numPr>
        <w:spacing w:beforeLines="50" w:before="156" w:afterLines="50" w:after="156"/>
        <w:ind w:left="993" w:firstLineChars="0" w:firstLine="0"/>
        <w:rPr>
          <w:rFonts w:ascii="Times New Roman" w:hAnsi="Times New Roman"/>
          <w:b/>
          <w:sz w:val="21"/>
          <w:szCs w:val="21"/>
        </w:rPr>
      </w:pPr>
      <w:r w:rsidRPr="00643B8B">
        <w:rPr>
          <w:rFonts w:ascii="Times New Roman" w:hAnsi="Times New Roman"/>
          <w:b/>
          <w:sz w:val="21"/>
          <w:szCs w:val="21"/>
        </w:rPr>
        <w:t> Set B is changed among Set A beams (pairs) candidates of Set B which is subsets of Set C (a set of beams (pairs) for measurement)</w:t>
      </w:r>
    </w:p>
    <w:p w:rsidR="001D47EA" w:rsidRPr="00E24282" w:rsidRDefault="001D47EA" w:rsidP="001D47EA">
      <w:pPr>
        <w:spacing w:beforeLines="50" w:before="156" w:afterLines="50" w:after="156"/>
        <w:rPr>
          <w:rFonts w:ascii="Times New Roman" w:hAnsi="Times New Roman"/>
          <w:b/>
          <w:sz w:val="21"/>
          <w:szCs w:val="21"/>
        </w:rPr>
      </w:pPr>
      <w:r w:rsidRPr="00E24282">
        <w:rPr>
          <w:rFonts w:ascii="Times New Roman" w:hAnsi="Times New Roman"/>
          <w:b/>
          <w:sz w:val="21"/>
          <w:szCs w:val="21"/>
        </w:rPr>
        <w:t xml:space="preserve">Proposal </w:t>
      </w:r>
      <w:r>
        <w:rPr>
          <w:rFonts w:ascii="Times New Roman" w:hAnsi="Times New Roman"/>
          <w:b/>
          <w:sz w:val="21"/>
          <w:szCs w:val="21"/>
        </w:rPr>
        <w:t>2</w:t>
      </w:r>
      <w:r w:rsidRPr="00E24282">
        <w:rPr>
          <w:rFonts w:ascii="Times New Roman" w:hAnsi="Times New Roman"/>
          <w:b/>
          <w:sz w:val="21"/>
          <w:szCs w:val="21"/>
        </w:rPr>
        <w:t xml:space="preserve">: The definition of beam prediction accuracy (%) </w:t>
      </w:r>
      <w:r>
        <w:rPr>
          <w:rFonts w:ascii="Times New Roman" w:hAnsi="Times New Roman"/>
          <w:b/>
          <w:sz w:val="21"/>
          <w:szCs w:val="21"/>
        </w:rPr>
        <w:t xml:space="preserve">with 1 dB margin </w:t>
      </w:r>
      <w:r w:rsidRPr="00E24282">
        <w:rPr>
          <w:rFonts w:ascii="Times New Roman" w:hAnsi="Times New Roman"/>
          <w:b/>
          <w:sz w:val="21"/>
          <w:szCs w:val="21"/>
        </w:rPr>
        <w:t>for Top-K beams is:</w:t>
      </w:r>
    </w:p>
    <w:p w:rsidR="001D47EA" w:rsidRPr="0017190D" w:rsidRDefault="001D47EA" w:rsidP="001D47EA">
      <w:pPr>
        <w:numPr>
          <w:ilvl w:val="0"/>
          <w:numId w:val="12"/>
        </w:numPr>
        <w:ind w:left="1304" w:hanging="227"/>
        <w:rPr>
          <w:rFonts w:ascii="Times New Roman" w:hAnsi="Times New Roman"/>
          <w:b/>
          <w:sz w:val="21"/>
          <w:szCs w:val="21"/>
        </w:rPr>
      </w:pPr>
      <w:r w:rsidRPr="0017190D">
        <w:rPr>
          <w:rFonts w:ascii="Times New Roman" w:hAnsi="Times New Roman"/>
          <w:b/>
          <w:sz w:val="21"/>
          <w:szCs w:val="21"/>
        </w:rPr>
        <w:t xml:space="preserve"> The percentage of “the ideal highest L1-RSRP of the predicted Top-K beams is within 1 dB of the L1-RSRP of the Top-1 genie-aided beam” </w:t>
      </w:r>
    </w:p>
    <w:p w:rsidR="002F463B" w:rsidRPr="00084ED6" w:rsidRDefault="002F463B" w:rsidP="002F463B">
      <w:pPr>
        <w:pStyle w:val="1"/>
        <w:spacing w:before="156" w:after="156"/>
        <w:rPr>
          <w:rFonts w:ascii="Times New Roman" w:hAnsi="Times New Roman"/>
          <w:szCs w:val="21"/>
        </w:rPr>
      </w:pPr>
      <w:r w:rsidRPr="00084ED6">
        <w:rPr>
          <w:rFonts w:ascii="Times New Roman" w:hAnsi="Times New Roman"/>
          <w:szCs w:val="21"/>
        </w:rPr>
        <w:t>References</w:t>
      </w:r>
    </w:p>
    <w:p w:rsidR="00C51A46" w:rsidRPr="00AE1830" w:rsidRDefault="00AE1830" w:rsidP="00AE1830">
      <w:pPr>
        <w:pStyle w:val="NoSpacing1"/>
        <w:numPr>
          <w:ilvl w:val="0"/>
          <w:numId w:val="14"/>
        </w:numPr>
        <w:snapToGrid w:val="0"/>
        <w:ind w:firstLineChars="50" w:firstLine="100"/>
        <w:rPr>
          <w:sz w:val="20"/>
          <w:szCs w:val="20"/>
        </w:rPr>
      </w:pPr>
      <w:bookmarkStart w:id="9" w:name="_Ref30757894"/>
      <w:bookmarkStart w:id="10" w:name="_Ref23496549"/>
      <w:bookmarkStart w:id="11" w:name="_Ref533782101"/>
      <w:bookmarkStart w:id="12" w:name="_Ref521313643"/>
      <w:bookmarkStart w:id="13" w:name="_Ref521162878"/>
      <w:bookmarkStart w:id="14" w:name="_Ref505867252"/>
      <w:bookmarkStart w:id="15" w:name="_Ref505807368"/>
      <w:r w:rsidRPr="00AE1830">
        <w:rPr>
          <w:sz w:val="20"/>
          <w:szCs w:val="20"/>
        </w:rPr>
        <w:t>3GPP RAN1#111, RAN1 Chairman’s Notes, Toulouse, France, November 2022</w:t>
      </w:r>
      <w:r w:rsidR="00694067">
        <w:rPr>
          <w:sz w:val="20"/>
          <w:szCs w:val="20"/>
        </w:rPr>
        <w:t>.</w:t>
      </w:r>
    </w:p>
    <w:p w:rsidR="00D24E98" w:rsidRPr="002F463B" w:rsidRDefault="00EB1BD9" w:rsidP="002F4693">
      <w:pPr>
        <w:pStyle w:val="NoSpacing1"/>
        <w:numPr>
          <w:ilvl w:val="0"/>
          <w:numId w:val="14"/>
        </w:numPr>
        <w:snapToGrid w:val="0"/>
        <w:ind w:firstLineChars="50" w:firstLine="100"/>
      </w:pPr>
      <w:r w:rsidRPr="002F4693">
        <w:rPr>
          <w:sz w:val="20"/>
          <w:szCs w:val="20"/>
        </w:rPr>
        <w:t>3GPP RAN1#109-e, RAN1 Chairman’s Notes, May 2022.</w:t>
      </w:r>
      <w:bookmarkEnd w:id="9"/>
      <w:bookmarkEnd w:id="10"/>
      <w:bookmarkEnd w:id="11"/>
      <w:bookmarkEnd w:id="12"/>
      <w:bookmarkEnd w:id="13"/>
      <w:bookmarkEnd w:id="14"/>
      <w:bookmarkEnd w:id="15"/>
    </w:p>
    <w:sectPr w:rsidR="00D24E98" w:rsidRPr="002F463B" w:rsidSect="008C55AB">
      <w:footerReference w:type="default" r:id="rId7"/>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378F" w:rsidRDefault="00A0378F">
      <w:r>
        <w:separator/>
      </w:r>
    </w:p>
  </w:endnote>
  <w:endnote w:type="continuationSeparator" w:id="0">
    <w:p w:rsidR="00A0378F" w:rsidRDefault="00A0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incho">
    <w:altName w:val="MS Mincho"/>
    <w:panose1 w:val="02020609040305080305"/>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0EA" w:rsidRDefault="007370EA" w:rsidP="008C55AB">
    <w:pPr>
      <w:pStyle w:val="a5"/>
    </w:pPr>
    <w:r>
      <w:rPr>
        <w:rStyle w:val="a7"/>
        <w:rFonts w:hint="eastAsia"/>
      </w:rPr>
      <w:t xml:space="preserve">- </w:t>
    </w:r>
    <w:r>
      <w:rPr>
        <w:rStyle w:val="a7"/>
      </w:rPr>
      <w:fldChar w:fldCharType="begin"/>
    </w:r>
    <w:r>
      <w:rPr>
        <w:rStyle w:val="a7"/>
      </w:rPr>
      <w:instrText xml:space="preserve"> PAGE </w:instrText>
    </w:r>
    <w:r>
      <w:rPr>
        <w:rStyle w:val="a7"/>
      </w:rPr>
      <w:fldChar w:fldCharType="separate"/>
    </w:r>
    <w:r>
      <w:rPr>
        <w:rStyle w:val="a7"/>
        <w:noProof/>
      </w:rPr>
      <w:t>5</w:t>
    </w:r>
    <w:r>
      <w:rPr>
        <w:rStyle w:val="a7"/>
      </w:rPr>
      <w:fldChar w:fldCharType="end"/>
    </w:r>
    <w:r>
      <w:rPr>
        <w:rStyle w:val="a7"/>
        <w:rFonts w:hint="eastAsia"/>
      </w:rPr>
      <w:t>/</w:t>
    </w:r>
    <w:r>
      <w:rPr>
        <w:rStyle w:val="a7"/>
      </w:rPr>
      <w:fldChar w:fldCharType="begin"/>
    </w:r>
    <w:r>
      <w:rPr>
        <w:rStyle w:val="a7"/>
      </w:rPr>
      <w:instrText xml:space="preserve"> NUMPAGES </w:instrText>
    </w:r>
    <w:r>
      <w:rPr>
        <w:rStyle w:val="a7"/>
      </w:rPr>
      <w:fldChar w:fldCharType="separate"/>
    </w:r>
    <w:r>
      <w:rPr>
        <w:rStyle w:val="a7"/>
        <w:noProof/>
      </w:rPr>
      <w:t>5</w:t>
    </w:r>
    <w:r>
      <w:rPr>
        <w:rStyle w:val="a7"/>
      </w:rPr>
      <w:fldChar w:fldCharType="end"/>
    </w:r>
    <w:r>
      <w:rPr>
        <w:rStyle w:val="a7"/>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378F" w:rsidRDefault="00A0378F">
      <w:r>
        <w:separator/>
      </w:r>
    </w:p>
  </w:footnote>
  <w:footnote w:type="continuationSeparator" w:id="0">
    <w:p w:rsidR="00A0378F" w:rsidRDefault="00A037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cs="Times New Roman"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78C4477"/>
    <w:multiLevelType w:val="hybridMultilevel"/>
    <w:tmpl w:val="91641BE8"/>
    <w:lvl w:ilvl="0" w:tplc="2DF2148E">
      <w:numFmt w:val="bullet"/>
      <w:lvlText w:val="•"/>
      <w:lvlJc w:val="left"/>
      <w:pPr>
        <w:ind w:left="420" w:hanging="420"/>
      </w:pPr>
      <w:rPr>
        <w:rFonts w:ascii="Microsoft YaHei UI" w:eastAsia="Microsoft YaHei UI" w:hAnsi="Microsoft YaHei UI" w:cs="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1C1B06"/>
    <w:multiLevelType w:val="hybridMultilevel"/>
    <w:tmpl w:val="B3068AEA"/>
    <w:lvl w:ilvl="0" w:tplc="2DF2148E">
      <w:numFmt w:val="bullet"/>
      <w:lvlText w:val="•"/>
      <w:lvlJc w:val="left"/>
      <w:pPr>
        <w:ind w:left="420" w:hanging="420"/>
      </w:pPr>
      <w:rPr>
        <w:rFonts w:ascii="Microsoft YaHei UI" w:eastAsia="Microsoft YaHei UI" w:hAnsi="Microsoft YaHei UI" w:cs="MS Gothic" w:hint="eastAsia"/>
      </w:rPr>
    </w:lvl>
    <w:lvl w:ilvl="1" w:tplc="04090003">
      <w:start w:val="1"/>
      <w:numFmt w:val="bullet"/>
      <w:lvlText w:val=""/>
      <w:lvlJc w:val="left"/>
      <w:pPr>
        <w:ind w:left="840" w:hanging="420"/>
      </w:pPr>
      <w:rPr>
        <w:rFonts w:ascii="Wingdings" w:hAnsi="Wingdings" w:hint="default"/>
      </w:rPr>
    </w:lvl>
    <w:lvl w:ilvl="2" w:tplc="4A76172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FA308A"/>
    <w:multiLevelType w:val="hybridMultilevel"/>
    <w:tmpl w:val="CAA009A4"/>
    <w:lvl w:ilvl="0" w:tplc="F4867E88">
      <w:start w:val="1"/>
      <w:numFmt w:val="bullet"/>
      <w:lvlText w:val="-"/>
      <w:lvlJc w:val="left"/>
      <w:pPr>
        <w:ind w:left="900" w:hanging="420"/>
      </w:pPr>
      <w:rPr>
        <w:rFonts w:ascii="Times New Roman"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8"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3623C8"/>
    <w:multiLevelType w:val="multilevel"/>
    <w:tmpl w:val="3FECD66C"/>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US"/>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52D86FFE"/>
    <w:multiLevelType w:val="hybridMultilevel"/>
    <w:tmpl w:val="A6C8CC68"/>
    <w:lvl w:ilvl="0" w:tplc="4202C932">
      <w:start w:val="1"/>
      <w:numFmt w:val="bullet"/>
      <w:lvlText w:val=""/>
      <w:lvlJc w:val="left"/>
      <w:pPr>
        <w:ind w:left="1500" w:hanging="420"/>
      </w:pPr>
      <w:rPr>
        <w:rFonts w:ascii="Symbol" w:eastAsia="MS Mincho" w:hAnsi="Symbol" w:cs="Times New Roman" w:hint="default"/>
      </w:rPr>
    </w:lvl>
    <w:lvl w:ilvl="1" w:tplc="2DF2148E">
      <w:numFmt w:val="bullet"/>
      <w:lvlText w:val="•"/>
      <w:lvlJc w:val="left"/>
      <w:pPr>
        <w:ind w:left="1860" w:hanging="360"/>
      </w:pPr>
      <w:rPr>
        <w:rFonts w:ascii="Microsoft YaHei UI" w:eastAsia="Microsoft YaHei UI" w:hAnsi="Microsoft YaHei UI" w:cs="MS Gothic" w:hint="eastAsia"/>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4" w15:restartNumberingAfterBreak="0">
    <w:nsid w:val="546D14DB"/>
    <w:multiLevelType w:val="hybridMultilevel"/>
    <w:tmpl w:val="81122A84"/>
    <w:lvl w:ilvl="0" w:tplc="4202C932">
      <w:start w:val="1"/>
      <w:numFmt w:val="bullet"/>
      <w:lvlText w:val=""/>
      <w:lvlJc w:val="left"/>
      <w:pPr>
        <w:ind w:left="839" w:hanging="420"/>
      </w:pPr>
      <w:rPr>
        <w:rFonts w:ascii="Symbol" w:eastAsia="MS Mincho" w:hAnsi="Symbol" w:cs="Times New Roman" w:hint="default"/>
      </w:rPr>
    </w:lvl>
    <w:lvl w:ilvl="1" w:tplc="041D0001">
      <w:start w:val="1"/>
      <w:numFmt w:val="bullet"/>
      <w:lvlText w:val=""/>
      <w:lvlJc w:val="left"/>
      <w:pPr>
        <w:ind w:left="1259" w:hanging="420"/>
      </w:pPr>
      <w:rPr>
        <w:rFonts w:ascii="Symbol" w:hAnsi="Symbol"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5"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93823A"/>
    <w:multiLevelType w:val="singleLevel"/>
    <w:tmpl w:val="5E93823A"/>
    <w:lvl w:ilvl="0">
      <w:start w:val="1"/>
      <w:numFmt w:val="decimal"/>
      <w:suff w:val="space"/>
      <w:lvlText w:val="[%1]"/>
      <w:lvlJc w:val="left"/>
    </w:lvl>
  </w:abstractNum>
  <w:abstractNum w:abstractNumId="28"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abstractNumId w:val="22"/>
  </w:num>
  <w:num w:numId="2">
    <w:abstractNumId w:val="17"/>
  </w:num>
  <w:num w:numId="3">
    <w:abstractNumId w:val="7"/>
  </w:num>
  <w:num w:numId="4">
    <w:abstractNumId w:val="3"/>
  </w:num>
  <w:num w:numId="5">
    <w:abstractNumId w:val="18"/>
  </w:num>
  <w:num w:numId="6">
    <w:abstractNumId w:val="11"/>
  </w:num>
  <w:num w:numId="7">
    <w:abstractNumId w:val="29"/>
  </w:num>
  <w:num w:numId="8">
    <w:abstractNumId w:val="13"/>
  </w:num>
  <w:num w:numId="9">
    <w:abstractNumId w:val="12"/>
  </w:num>
  <w:num w:numId="10">
    <w:abstractNumId w:val="2"/>
  </w:num>
  <w:num w:numId="11">
    <w:abstractNumId w:val="8"/>
  </w:num>
  <w:num w:numId="12">
    <w:abstractNumId w:val="23"/>
  </w:num>
  <w:num w:numId="13">
    <w:abstractNumId w:val="24"/>
  </w:num>
  <w:num w:numId="14">
    <w:abstractNumId w:val="27"/>
  </w:num>
  <w:num w:numId="15">
    <w:abstractNumId w:val="9"/>
  </w:num>
  <w:num w:numId="16">
    <w:abstractNumId w:val="19"/>
  </w:num>
  <w:num w:numId="17">
    <w:abstractNumId w:val="25"/>
  </w:num>
  <w:num w:numId="18">
    <w:abstractNumId w:val="1"/>
  </w:num>
  <w:num w:numId="19">
    <w:abstractNumId w:val="4"/>
  </w:num>
  <w:num w:numId="20">
    <w:abstractNumId w:val="10"/>
  </w:num>
  <w:num w:numId="21">
    <w:abstractNumId w:val="28"/>
  </w:num>
  <w:num w:numId="22">
    <w:abstractNumId w:val="6"/>
  </w:num>
  <w:num w:numId="23">
    <w:abstractNumId w:val="0"/>
  </w:num>
  <w:num w:numId="24">
    <w:abstractNumId w:val="20"/>
  </w:num>
  <w:num w:numId="25">
    <w:abstractNumId w:val="16"/>
  </w:num>
  <w:num w:numId="26">
    <w:abstractNumId w:val="26"/>
  </w:num>
  <w:num w:numId="27">
    <w:abstractNumId w:val="14"/>
  </w:num>
  <w:num w:numId="28">
    <w:abstractNumId w:val="22"/>
  </w:num>
  <w:num w:numId="29">
    <w:abstractNumId w:val="22"/>
  </w:num>
  <w:num w:numId="30">
    <w:abstractNumId w:val="21"/>
  </w:num>
  <w:num w:numId="31">
    <w:abstractNumId w:val="5"/>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2F463B"/>
    <w:rsid w:val="0004723A"/>
    <w:rsid w:val="00137111"/>
    <w:rsid w:val="00143727"/>
    <w:rsid w:val="0015796B"/>
    <w:rsid w:val="0017190D"/>
    <w:rsid w:val="00180DEA"/>
    <w:rsid w:val="0019224F"/>
    <w:rsid w:val="001B1F3E"/>
    <w:rsid w:val="001C0EE7"/>
    <w:rsid w:val="001D47EA"/>
    <w:rsid w:val="00216D78"/>
    <w:rsid w:val="00222D4B"/>
    <w:rsid w:val="00243031"/>
    <w:rsid w:val="002549A7"/>
    <w:rsid w:val="002B55AC"/>
    <w:rsid w:val="002D05D2"/>
    <w:rsid w:val="002D1712"/>
    <w:rsid w:val="002F463B"/>
    <w:rsid w:val="002F4693"/>
    <w:rsid w:val="003216F4"/>
    <w:rsid w:val="0034112C"/>
    <w:rsid w:val="003A348D"/>
    <w:rsid w:val="003B6ACD"/>
    <w:rsid w:val="003C4A95"/>
    <w:rsid w:val="003D2ACF"/>
    <w:rsid w:val="004772FF"/>
    <w:rsid w:val="004911EC"/>
    <w:rsid w:val="004F4DC1"/>
    <w:rsid w:val="00516794"/>
    <w:rsid w:val="005821EB"/>
    <w:rsid w:val="005976F1"/>
    <w:rsid w:val="005A3D4E"/>
    <w:rsid w:val="005B6040"/>
    <w:rsid w:val="005D5C22"/>
    <w:rsid w:val="005F7B20"/>
    <w:rsid w:val="00600DD2"/>
    <w:rsid w:val="00643B8B"/>
    <w:rsid w:val="0066314B"/>
    <w:rsid w:val="00694067"/>
    <w:rsid w:val="006E2FE4"/>
    <w:rsid w:val="006F34F4"/>
    <w:rsid w:val="007370EA"/>
    <w:rsid w:val="00737998"/>
    <w:rsid w:val="00764613"/>
    <w:rsid w:val="007758E3"/>
    <w:rsid w:val="00787E6F"/>
    <w:rsid w:val="007E716F"/>
    <w:rsid w:val="008145C7"/>
    <w:rsid w:val="00843496"/>
    <w:rsid w:val="008C55AB"/>
    <w:rsid w:val="008F28DE"/>
    <w:rsid w:val="00945447"/>
    <w:rsid w:val="00952256"/>
    <w:rsid w:val="009F40F2"/>
    <w:rsid w:val="00A0378F"/>
    <w:rsid w:val="00A27D0F"/>
    <w:rsid w:val="00A355B3"/>
    <w:rsid w:val="00A43CC1"/>
    <w:rsid w:val="00A57BF2"/>
    <w:rsid w:val="00AE1830"/>
    <w:rsid w:val="00B22439"/>
    <w:rsid w:val="00B91A33"/>
    <w:rsid w:val="00BB469B"/>
    <w:rsid w:val="00BD3E67"/>
    <w:rsid w:val="00BF03B4"/>
    <w:rsid w:val="00BF16B6"/>
    <w:rsid w:val="00BF6FD2"/>
    <w:rsid w:val="00C1140D"/>
    <w:rsid w:val="00C45D32"/>
    <w:rsid w:val="00C51A46"/>
    <w:rsid w:val="00CB2687"/>
    <w:rsid w:val="00CC1BF7"/>
    <w:rsid w:val="00CC37ED"/>
    <w:rsid w:val="00CF4F0E"/>
    <w:rsid w:val="00D248EE"/>
    <w:rsid w:val="00D24E98"/>
    <w:rsid w:val="00D4093C"/>
    <w:rsid w:val="00DB4B0C"/>
    <w:rsid w:val="00DD6135"/>
    <w:rsid w:val="00E127FD"/>
    <w:rsid w:val="00EB1BD9"/>
    <w:rsid w:val="00EB742D"/>
    <w:rsid w:val="00EE7677"/>
    <w:rsid w:val="00F07403"/>
    <w:rsid w:val="00F52F72"/>
    <w:rsid w:val="00F67EFC"/>
    <w:rsid w:val="00F87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A18EE"/>
  <w15:chartTrackingRefBased/>
  <w15:docId w15:val="{36907E18-9353-4FD2-8D01-0DCC4DC40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796B"/>
    <w:pPr>
      <w:widowControl w:val="0"/>
      <w:jc w:val="both"/>
    </w:pPr>
    <w:rPr>
      <w:rFonts w:ascii="宋体" w:eastAsia="宋体" w:hAnsi="宋体" w:cs="MS Gothic"/>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1"/>
    <w:qFormat/>
    <w:rsid w:val="002F463B"/>
    <w:pPr>
      <w:keepNext/>
      <w:widowControl/>
      <w:numPr>
        <w:numId w:val="1"/>
      </w:numPr>
      <w:tabs>
        <w:tab w:val="left" w:pos="0"/>
      </w:tabs>
      <w:spacing w:beforeLines="50" w:afterLines="50"/>
      <w:jc w:val="left"/>
      <w:outlineLvl w:val="0"/>
    </w:pPr>
    <w:rPr>
      <w:rFonts w:ascii="Calibri" w:eastAsia="Calibri" w:hAnsi="Calibri" w:cs="Times New Roman"/>
      <w:b/>
      <w:bCs/>
      <w:kern w:val="28"/>
      <w:lang w:val="x-none" w:eastAsia="ja-JP"/>
    </w:rPr>
  </w:style>
  <w:style w:type="paragraph" w:styleId="2">
    <w:name w:val="heading 2"/>
    <w:aliases w:val="DO NOT USE_h2,h2,h21,H2,Head2A,2,UNDERRUBRIK 1-2"/>
    <w:basedOn w:val="a"/>
    <w:next w:val="a"/>
    <w:link w:val="21"/>
    <w:qFormat/>
    <w:rsid w:val="002F463B"/>
    <w:pPr>
      <w:keepNext/>
      <w:widowControl/>
      <w:numPr>
        <w:ilvl w:val="1"/>
        <w:numId w:val="1"/>
      </w:numPr>
      <w:spacing w:beforeLines="50" w:afterLines="50"/>
      <w:jc w:val="left"/>
      <w:outlineLvl w:val="1"/>
    </w:pPr>
    <w:rPr>
      <w:rFonts w:ascii="MS Gothic" w:eastAsia="MS Gothic" w:hAnsi="MS Gothic" w:cs="Times New Roman"/>
      <w:kern w:val="0"/>
      <w:sz w:val="21"/>
      <w:lang w:val="x-none" w:eastAsia="x-none"/>
    </w:rPr>
  </w:style>
  <w:style w:type="paragraph" w:styleId="3">
    <w:name w:val="heading 3"/>
    <w:aliases w:val="Underrubrik2,H3,no break,Memo Heading 3"/>
    <w:basedOn w:val="a"/>
    <w:next w:val="a"/>
    <w:link w:val="30"/>
    <w:qFormat/>
    <w:rsid w:val="002F463B"/>
    <w:pPr>
      <w:keepNext/>
      <w:widowControl/>
      <w:numPr>
        <w:ilvl w:val="2"/>
        <w:numId w:val="1"/>
      </w:numPr>
      <w:spacing w:beforeLines="50" w:afterLines="50"/>
      <w:jc w:val="left"/>
      <w:outlineLvl w:val="2"/>
    </w:pPr>
    <w:rPr>
      <w:rFonts w:ascii="MS Gothic" w:eastAsia="MS Gothic" w:hAnsi="MS Gothic" w:cs="Times New Roman"/>
      <w:kern w:val="0"/>
      <w:sz w:val="21"/>
      <w:szCs w:val="21"/>
      <w:lang w:val="x-none" w:eastAsia="x-none"/>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
    <w:next w:val="a"/>
    <w:link w:val="40"/>
    <w:qFormat/>
    <w:rsid w:val="002F463B"/>
    <w:pPr>
      <w:keepNext/>
      <w:widowControl/>
      <w:numPr>
        <w:ilvl w:val="3"/>
        <w:numId w:val="1"/>
      </w:numPr>
      <w:spacing w:beforeLines="50" w:afterLines="50"/>
      <w:jc w:val="right"/>
      <w:outlineLvl w:val="3"/>
    </w:pPr>
    <w:rPr>
      <w:rFonts w:ascii="Calibri" w:eastAsia="MS Gothic" w:hAnsi="Calibri" w:cs="Times New Roman"/>
      <w:i/>
      <w:kern w:val="0"/>
      <w:lang w:val="x-none" w:eastAsia="x-none"/>
    </w:rPr>
  </w:style>
  <w:style w:type="paragraph" w:styleId="5">
    <w:name w:val="heading 5"/>
    <w:aliases w:val="H5"/>
    <w:basedOn w:val="a"/>
    <w:next w:val="a"/>
    <w:link w:val="50"/>
    <w:qFormat/>
    <w:rsid w:val="002F463B"/>
    <w:pPr>
      <w:keepNext/>
      <w:widowControl/>
      <w:numPr>
        <w:ilvl w:val="4"/>
        <w:numId w:val="1"/>
      </w:numPr>
      <w:spacing w:beforeLines="50" w:afterLines="50" w:line="360" w:lineRule="auto"/>
      <w:jc w:val="left"/>
      <w:outlineLvl w:val="4"/>
    </w:pPr>
    <w:rPr>
      <w:rFonts w:ascii="MS Gothic" w:eastAsia="MS Gothic" w:hAnsi="MS Gothic" w:cs="Times New Roman"/>
      <w:kern w:val="0"/>
      <w:sz w:val="26"/>
      <w:u w:val="single"/>
      <w:lang w:val="x-none" w:eastAsia="x-none"/>
    </w:rPr>
  </w:style>
  <w:style w:type="paragraph" w:styleId="6">
    <w:name w:val="heading 6"/>
    <w:basedOn w:val="a"/>
    <w:next w:val="a"/>
    <w:link w:val="60"/>
    <w:qFormat/>
    <w:rsid w:val="002F463B"/>
    <w:pPr>
      <w:widowControl/>
      <w:numPr>
        <w:ilvl w:val="5"/>
        <w:numId w:val="1"/>
      </w:numPr>
      <w:spacing w:beforeLines="50" w:afterLines="50"/>
      <w:jc w:val="left"/>
      <w:outlineLvl w:val="5"/>
    </w:pPr>
    <w:rPr>
      <w:rFonts w:ascii="MS Gothic" w:eastAsia="MS Gothic" w:hAnsi="MS Gothic" w:cs="Times New Roman"/>
      <w:i/>
      <w:kern w:val="0"/>
      <w:sz w:val="22"/>
      <w:lang w:val="x-none" w:eastAsia="x-none"/>
    </w:rPr>
  </w:style>
  <w:style w:type="paragraph" w:styleId="7">
    <w:name w:val="heading 7"/>
    <w:basedOn w:val="a"/>
    <w:next w:val="a"/>
    <w:link w:val="70"/>
    <w:qFormat/>
    <w:rsid w:val="002F463B"/>
    <w:pPr>
      <w:widowControl/>
      <w:numPr>
        <w:ilvl w:val="6"/>
        <w:numId w:val="1"/>
      </w:numPr>
      <w:spacing w:beforeLines="50" w:afterLines="50"/>
      <w:jc w:val="left"/>
      <w:outlineLvl w:val="6"/>
    </w:pPr>
    <w:rPr>
      <w:rFonts w:ascii="Calibri" w:eastAsia="MS Gothic" w:hAnsi="Calibri" w:cs="Times New Roman"/>
      <w:kern w:val="0"/>
      <w:lang w:val="x-none" w:eastAsia="x-none"/>
    </w:rPr>
  </w:style>
  <w:style w:type="paragraph" w:styleId="8">
    <w:name w:val="heading 8"/>
    <w:aliases w:val="Table Heading"/>
    <w:basedOn w:val="a"/>
    <w:next w:val="a"/>
    <w:link w:val="80"/>
    <w:qFormat/>
    <w:rsid w:val="002F463B"/>
    <w:pPr>
      <w:widowControl/>
      <w:numPr>
        <w:ilvl w:val="7"/>
        <w:numId w:val="1"/>
      </w:numPr>
      <w:spacing w:beforeLines="50" w:afterLines="50"/>
      <w:jc w:val="left"/>
      <w:outlineLvl w:val="7"/>
    </w:pPr>
    <w:rPr>
      <w:rFonts w:ascii="Calibri" w:eastAsia="MS Gothic" w:hAnsi="Calibri" w:cs="Times New Roman"/>
      <w:i/>
      <w:kern w:val="0"/>
      <w:lang w:val="x-none" w:eastAsia="x-none"/>
    </w:rPr>
  </w:style>
  <w:style w:type="paragraph" w:styleId="9">
    <w:name w:val="heading 9"/>
    <w:aliases w:val="Figure Heading,FH"/>
    <w:basedOn w:val="a"/>
    <w:next w:val="a"/>
    <w:link w:val="90"/>
    <w:qFormat/>
    <w:rsid w:val="002F463B"/>
    <w:pPr>
      <w:widowControl/>
      <w:numPr>
        <w:ilvl w:val="8"/>
        <w:numId w:val="1"/>
      </w:numPr>
      <w:spacing w:beforeLines="50" w:afterLines="50"/>
      <w:jc w:val="left"/>
      <w:outlineLvl w:val="8"/>
    </w:pPr>
    <w:rPr>
      <w:rFonts w:ascii="Calibri" w:eastAsia="MS Gothic" w:hAnsi="Calibri" w:cs="Times New Roman"/>
      <w:b/>
      <w:i/>
      <w:kern w:val="0"/>
      <w:sz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2F463B"/>
    <w:rPr>
      <w:rFonts w:ascii="宋体" w:eastAsia="宋体" w:hAnsi="宋体" w:cs="MS Gothic"/>
      <w:b/>
      <w:bCs/>
      <w:kern w:val="44"/>
      <w:sz w:val="44"/>
      <w:szCs w:val="44"/>
    </w:rPr>
  </w:style>
  <w:style w:type="character" w:customStyle="1" w:styleId="20">
    <w:name w:val="标题 2 字符"/>
    <w:basedOn w:val="a0"/>
    <w:uiPriority w:val="9"/>
    <w:semiHidden/>
    <w:rsid w:val="002F463B"/>
    <w:rPr>
      <w:rFonts w:asciiTheme="majorHAnsi" w:eastAsiaTheme="majorEastAsia" w:hAnsiTheme="majorHAnsi" w:cstheme="majorBidi"/>
      <w:b/>
      <w:bCs/>
      <w:sz w:val="32"/>
      <w:szCs w:val="32"/>
    </w:rPr>
  </w:style>
  <w:style w:type="character" w:customStyle="1" w:styleId="30">
    <w:name w:val="标题 3 字符"/>
    <w:aliases w:val="Underrubrik2 字符,H3 字符,no break 字符,Memo Heading 3 字符"/>
    <w:basedOn w:val="a0"/>
    <w:link w:val="3"/>
    <w:rsid w:val="002F463B"/>
    <w:rPr>
      <w:rFonts w:ascii="MS Gothic" w:eastAsia="MS Gothic" w:hAnsi="MS Gothic" w:cs="Times New Roman"/>
      <w:kern w:val="0"/>
      <w:szCs w:val="21"/>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F463B"/>
    <w:rPr>
      <w:rFonts w:ascii="Calibri" w:eastAsia="MS Gothic" w:hAnsi="Calibri" w:cs="Times New Roman"/>
      <w:i/>
      <w:kern w:val="0"/>
      <w:sz w:val="24"/>
      <w:szCs w:val="24"/>
      <w:lang w:val="x-none" w:eastAsia="x-none"/>
    </w:rPr>
  </w:style>
  <w:style w:type="character" w:customStyle="1" w:styleId="50">
    <w:name w:val="标题 5 字符"/>
    <w:aliases w:val="H5 字符"/>
    <w:basedOn w:val="a0"/>
    <w:link w:val="5"/>
    <w:rsid w:val="002F463B"/>
    <w:rPr>
      <w:rFonts w:ascii="MS Gothic" w:eastAsia="MS Gothic" w:hAnsi="MS Gothic" w:cs="Times New Roman"/>
      <w:kern w:val="0"/>
      <w:sz w:val="26"/>
      <w:szCs w:val="24"/>
      <w:u w:val="single"/>
      <w:lang w:val="x-none" w:eastAsia="x-none"/>
    </w:rPr>
  </w:style>
  <w:style w:type="character" w:customStyle="1" w:styleId="60">
    <w:name w:val="标题 6 字符"/>
    <w:basedOn w:val="a0"/>
    <w:link w:val="6"/>
    <w:rsid w:val="002F463B"/>
    <w:rPr>
      <w:rFonts w:ascii="MS Gothic" w:eastAsia="MS Gothic" w:hAnsi="MS Gothic" w:cs="Times New Roman"/>
      <w:i/>
      <w:kern w:val="0"/>
      <w:sz w:val="22"/>
      <w:szCs w:val="24"/>
      <w:lang w:val="x-none" w:eastAsia="x-none"/>
    </w:rPr>
  </w:style>
  <w:style w:type="character" w:customStyle="1" w:styleId="70">
    <w:name w:val="标题 7 字符"/>
    <w:basedOn w:val="a0"/>
    <w:link w:val="7"/>
    <w:rsid w:val="002F463B"/>
    <w:rPr>
      <w:rFonts w:ascii="Calibri" w:eastAsia="MS Gothic" w:hAnsi="Calibri" w:cs="Times New Roman"/>
      <w:kern w:val="0"/>
      <w:sz w:val="24"/>
      <w:szCs w:val="24"/>
      <w:lang w:val="x-none" w:eastAsia="x-none"/>
    </w:rPr>
  </w:style>
  <w:style w:type="character" w:customStyle="1" w:styleId="80">
    <w:name w:val="标题 8 字符"/>
    <w:aliases w:val="Table Heading 字符"/>
    <w:basedOn w:val="a0"/>
    <w:link w:val="8"/>
    <w:rsid w:val="002F463B"/>
    <w:rPr>
      <w:rFonts w:ascii="Calibri" w:eastAsia="MS Gothic" w:hAnsi="Calibri" w:cs="Times New Roman"/>
      <w:i/>
      <w:kern w:val="0"/>
      <w:sz w:val="24"/>
      <w:szCs w:val="24"/>
      <w:lang w:val="x-none" w:eastAsia="x-none"/>
    </w:rPr>
  </w:style>
  <w:style w:type="character" w:customStyle="1" w:styleId="90">
    <w:name w:val="标题 9 字符"/>
    <w:aliases w:val="Figure Heading 字符,FH 字符"/>
    <w:basedOn w:val="a0"/>
    <w:link w:val="9"/>
    <w:rsid w:val="002F463B"/>
    <w:rPr>
      <w:rFonts w:ascii="Calibri" w:eastAsia="MS Gothic" w:hAnsi="Calibri" w:cs="Times New Roman"/>
      <w:b/>
      <w:i/>
      <w:kern w:val="0"/>
      <w:sz w:val="18"/>
      <w:szCs w:val="24"/>
      <w:lang w:val="x-none" w:eastAsia="x-none"/>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unhideWhenUsed/>
    <w:rsid w:val="002F463B"/>
    <w:pPr>
      <w:pBdr>
        <w:bottom w:val="single" w:sz="6" w:space="1" w:color="auto"/>
      </w:pBdr>
      <w:tabs>
        <w:tab w:val="center" w:pos="4153"/>
        <w:tab w:val="right" w:pos="8306"/>
      </w:tabs>
      <w:snapToGrid w:val="0"/>
      <w:jc w:val="center"/>
    </w:pPr>
    <w:rPr>
      <w:rFonts w:cs="Times New Roman"/>
      <w:kern w:val="0"/>
      <w:sz w:val="18"/>
      <w:szCs w:val="18"/>
      <w:lang w:val="x-none" w:eastAsia="x-none"/>
    </w:rPr>
  </w:style>
  <w:style w:type="character" w:customStyle="1" w:styleId="a4">
    <w:name w:val="页眉 字符"/>
    <w:basedOn w:val="a0"/>
    <w:uiPriority w:val="99"/>
    <w:semiHidden/>
    <w:rsid w:val="002F463B"/>
    <w:rPr>
      <w:rFonts w:ascii="宋体" w:eastAsia="宋体" w:hAnsi="宋体" w:cs="MS Gothic"/>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2F463B"/>
    <w:rPr>
      <w:rFonts w:ascii="宋体" w:eastAsia="宋体" w:hAnsi="宋体" w:cs="Times New Roman"/>
      <w:kern w:val="0"/>
      <w:sz w:val="18"/>
      <w:szCs w:val="18"/>
      <w:lang w:val="x-none" w:eastAsia="x-none"/>
    </w:rPr>
  </w:style>
  <w:style w:type="paragraph" w:styleId="a5">
    <w:name w:val="footer"/>
    <w:basedOn w:val="a"/>
    <w:link w:val="13"/>
    <w:uiPriority w:val="99"/>
    <w:unhideWhenUsed/>
    <w:rsid w:val="002F463B"/>
    <w:pPr>
      <w:tabs>
        <w:tab w:val="center" w:pos="4153"/>
        <w:tab w:val="right" w:pos="8306"/>
      </w:tabs>
      <w:snapToGrid w:val="0"/>
      <w:jc w:val="left"/>
    </w:pPr>
    <w:rPr>
      <w:rFonts w:cs="Times New Roman"/>
      <w:kern w:val="0"/>
      <w:sz w:val="18"/>
      <w:szCs w:val="18"/>
      <w:lang w:val="x-none" w:eastAsia="x-none"/>
    </w:rPr>
  </w:style>
  <w:style w:type="character" w:customStyle="1" w:styleId="a6">
    <w:name w:val="页脚 字符"/>
    <w:basedOn w:val="a0"/>
    <w:uiPriority w:val="99"/>
    <w:semiHidden/>
    <w:rsid w:val="002F463B"/>
    <w:rPr>
      <w:rFonts w:ascii="宋体" w:eastAsia="宋体" w:hAnsi="宋体" w:cs="MS Gothic"/>
      <w:sz w:val="18"/>
      <w:szCs w:val="18"/>
    </w:rPr>
  </w:style>
  <w:style w:type="character" w:customStyle="1" w:styleId="13">
    <w:name w:val="页脚 字符1"/>
    <w:link w:val="a5"/>
    <w:uiPriority w:val="99"/>
    <w:rsid w:val="002F463B"/>
    <w:rPr>
      <w:rFonts w:ascii="宋体" w:eastAsia="宋体" w:hAnsi="宋体" w:cs="Times New Roman"/>
      <w:kern w:val="0"/>
      <w:sz w:val="18"/>
      <w:szCs w:val="18"/>
      <w:lang w:val="x-none" w:eastAsia="x-none"/>
    </w:rPr>
  </w:style>
  <w:style w:type="character" w:customStyle="1" w:styleId="11">
    <w:name w:val="标题 1 字符1"/>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2F463B"/>
    <w:rPr>
      <w:rFonts w:ascii="Calibri" w:eastAsia="Calibri" w:hAnsi="Calibri" w:cs="Times New Roman"/>
      <w:b/>
      <w:bCs/>
      <w:kern w:val="28"/>
      <w:sz w:val="24"/>
      <w:szCs w:val="24"/>
      <w:lang w:val="x-none" w:eastAsia="ja-JP"/>
    </w:rPr>
  </w:style>
  <w:style w:type="character" w:customStyle="1" w:styleId="21">
    <w:name w:val="标题 2 字符1"/>
    <w:aliases w:val="DO NOT USE_h2 字符,h2 字符,h21 字符,H2 字符,Head2A 字符,2 字符,UNDERRUBRIK 1-2 字符"/>
    <w:link w:val="2"/>
    <w:rsid w:val="002F463B"/>
    <w:rPr>
      <w:rFonts w:ascii="MS Gothic" w:eastAsia="MS Gothic" w:hAnsi="MS Gothic" w:cs="Times New Roman"/>
      <w:kern w:val="0"/>
      <w:szCs w:val="24"/>
      <w:lang w:val="x-none" w:eastAsia="x-none"/>
    </w:rPr>
  </w:style>
  <w:style w:type="character" w:styleId="a7">
    <w:name w:val="page number"/>
    <w:rsid w:val="002F463B"/>
    <w:rPr>
      <w:rFonts w:eastAsia="Wingdings" w:cs="Calibri"/>
      <w:noProof w:val="0"/>
      <w:kern w:val="2"/>
      <w:sz w:val="21"/>
      <w:lang w:val="en-GB" w:eastAsia="zh-CN" w:bidi="ar-SA"/>
    </w:rPr>
  </w:style>
  <w:style w:type="paragraph" w:customStyle="1" w:styleId="NoSpacing1">
    <w:name w:val="No Spacing1"/>
    <w:uiPriority w:val="1"/>
    <w:qFormat/>
    <w:rsid w:val="002F463B"/>
    <w:pPr>
      <w:spacing w:after="160" w:line="259" w:lineRule="auto"/>
    </w:pPr>
    <w:rPr>
      <w:rFonts w:ascii="Times New Roman" w:eastAsia="宋体" w:hAnsi="Times New Roman" w:cs="Times New Roman"/>
      <w:kern w:val="0"/>
      <w:sz w:val="22"/>
    </w:rPr>
  </w:style>
  <w:style w:type="table" w:styleId="a8">
    <w:name w:val="Table Grid"/>
    <w:basedOn w:val="a1"/>
    <w:qFormat/>
    <w:rsid w:val="007E716F"/>
    <w:pPr>
      <w:overflowPunct w:val="0"/>
      <w:autoSpaceDE w:val="0"/>
      <w:autoSpaceDN w:val="0"/>
      <w:adjustRightInd w:val="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355B3"/>
    <w:rPr>
      <w:kern w:val="2"/>
      <w:sz w:val="18"/>
      <w:szCs w:val="18"/>
    </w:rPr>
  </w:style>
  <w:style w:type="paragraph" w:styleId="a9">
    <w:name w:val="List Paragraph"/>
    <w:basedOn w:val="a"/>
    <w:uiPriority w:val="34"/>
    <w:qFormat/>
    <w:rsid w:val="00EB1BD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1866</TotalTime>
  <Pages>11</Pages>
  <Words>3798</Words>
  <Characters>21650</Characters>
  <Application>Microsoft Office Word</Application>
  <DocSecurity>0</DocSecurity>
  <Lines>180</Lines>
  <Paragraphs>50</Paragraphs>
  <ScaleCrop>false</ScaleCrop>
  <Company/>
  <LinksUpToDate>false</LinksUpToDate>
  <CharactersWithSpaces>25398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52</cp:revision>
  <dcterms:created xsi:type="dcterms:W3CDTF">2022-11-01T15:03:00Z</dcterms:created>
  <dcterms:modified xsi:type="dcterms:W3CDTF">2023-02-17T09:52:00Z</dcterms:modified>
</cp:coreProperties>
</file>